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65F4" w14:textId="6718F803" w:rsidR="00DB4FBE" w:rsidRPr="008C3D54" w:rsidRDefault="00DB4FBE" w:rsidP="00350932">
      <w:pPr>
        <w:spacing w:after="0"/>
        <w:ind w:left="4536"/>
        <w:jc w:val="both"/>
        <w:rPr>
          <w:rFonts w:ascii="Times New Roman" w:hAnsi="Times New Roman" w:cs="Times New Roman"/>
          <w:i/>
          <w:color w:val="FF0000"/>
        </w:rPr>
      </w:pPr>
      <w:bookmarkStart w:id="0" w:name="_Hlk519250104"/>
      <w:r w:rsidRPr="00033B96">
        <w:rPr>
          <w:rFonts w:ascii="Times New Roman" w:hAnsi="Times New Roman" w:cs="Times New Roman"/>
          <w:i/>
        </w:rPr>
        <w:t xml:space="preserve">Załącznik nr </w:t>
      </w:r>
      <w:r w:rsidR="00EC1B36" w:rsidRPr="00033B96">
        <w:rPr>
          <w:rFonts w:ascii="Times New Roman" w:hAnsi="Times New Roman" w:cs="Times New Roman"/>
          <w:i/>
        </w:rPr>
        <w:t>2</w:t>
      </w:r>
      <w:r w:rsidRPr="00033B96">
        <w:rPr>
          <w:rFonts w:ascii="Times New Roman" w:hAnsi="Times New Roman" w:cs="Times New Roman"/>
          <w:i/>
        </w:rPr>
        <w:t xml:space="preserve"> do Zarządzenia </w:t>
      </w:r>
      <w:r w:rsidR="00267C5F" w:rsidRPr="00033B96">
        <w:rPr>
          <w:rFonts w:ascii="Times New Roman" w:hAnsi="Times New Roman" w:cs="Times New Roman"/>
          <w:i/>
        </w:rPr>
        <w:t>n</w:t>
      </w:r>
      <w:r w:rsidR="00033B96" w:rsidRPr="00033B96">
        <w:rPr>
          <w:rFonts w:ascii="Times New Roman" w:hAnsi="Times New Roman" w:cs="Times New Roman"/>
          <w:i/>
        </w:rPr>
        <w:t>r</w:t>
      </w:r>
      <w:r w:rsidR="00A75604">
        <w:rPr>
          <w:rFonts w:ascii="Times New Roman" w:hAnsi="Times New Roman" w:cs="Times New Roman"/>
          <w:i/>
        </w:rPr>
        <w:t xml:space="preserve"> 85/2025</w:t>
      </w:r>
    </w:p>
    <w:p w14:paraId="1B3E09CD" w14:textId="26D352D6" w:rsidR="00DB4FBE" w:rsidRPr="00033B96" w:rsidRDefault="00033B96" w:rsidP="00350932">
      <w:pPr>
        <w:spacing w:after="0"/>
        <w:ind w:left="4536"/>
        <w:jc w:val="both"/>
        <w:rPr>
          <w:rFonts w:ascii="Times New Roman" w:hAnsi="Times New Roman" w:cs="Times New Roman"/>
          <w:i/>
        </w:rPr>
      </w:pPr>
      <w:r w:rsidRPr="00033B96">
        <w:rPr>
          <w:rFonts w:ascii="Times New Roman" w:hAnsi="Times New Roman" w:cs="Times New Roman"/>
          <w:i/>
        </w:rPr>
        <w:t xml:space="preserve">Wójta Gminy </w:t>
      </w:r>
      <w:r w:rsidR="008C3D54">
        <w:rPr>
          <w:rFonts w:ascii="Times New Roman" w:hAnsi="Times New Roman" w:cs="Times New Roman"/>
          <w:i/>
        </w:rPr>
        <w:t xml:space="preserve">Krzywcza </w:t>
      </w:r>
      <w:r w:rsidRPr="00033B96">
        <w:rPr>
          <w:rFonts w:ascii="Times New Roman" w:hAnsi="Times New Roman" w:cs="Times New Roman"/>
          <w:i/>
        </w:rPr>
        <w:t>z dnia 2</w:t>
      </w:r>
      <w:r w:rsidR="008C3D54">
        <w:rPr>
          <w:rFonts w:ascii="Times New Roman" w:hAnsi="Times New Roman" w:cs="Times New Roman"/>
          <w:i/>
        </w:rPr>
        <w:t>5</w:t>
      </w:r>
      <w:r w:rsidR="00267C5F" w:rsidRPr="00033B96">
        <w:rPr>
          <w:rFonts w:ascii="Times New Roman" w:hAnsi="Times New Roman" w:cs="Times New Roman"/>
          <w:i/>
        </w:rPr>
        <w:t xml:space="preserve"> sierpnia 2025</w:t>
      </w:r>
      <w:r w:rsidR="00DB4FBE" w:rsidRPr="00033B96">
        <w:rPr>
          <w:rFonts w:ascii="Times New Roman" w:hAnsi="Times New Roman" w:cs="Times New Roman"/>
          <w:i/>
        </w:rPr>
        <w:t xml:space="preserve"> r.</w:t>
      </w:r>
      <w:bookmarkEnd w:id="0"/>
    </w:p>
    <w:p w14:paraId="360AADE1" w14:textId="77777777" w:rsidR="006B7509" w:rsidRPr="008D3423" w:rsidRDefault="006B7509" w:rsidP="00350932">
      <w:pPr>
        <w:pStyle w:val="Akapitzlist"/>
        <w:spacing w:before="240" w:after="240"/>
        <w:ind w:left="0"/>
        <w:contextualSpacing w:val="0"/>
        <w:jc w:val="both"/>
        <w:rPr>
          <w:rFonts w:ascii="Times New Roman" w:hAnsi="Times New Roman" w:cs="Times New Roman"/>
          <w:b/>
        </w:rPr>
      </w:pPr>
      <w:r w:rsidRPr="00033B96">
        <w:rPr>
          <w:rFonts w:ascii="Times New Roman" w:hAnsi="Times New Roman" w:cs="Times New Roman"/>
          <w:b/>
        </w:rPr>
        <w:t>REGULAMIN OTWARTEGO NABORU PARTNERÓW SPOZA SEKTORA FINANSÓW</w:t>
      </w:r>
      <w:r w:rsidRPr="008D3423">
        <w:rPr>
          <w:rFonts w:ascii="Times New Roman" w:hAnsi="Times New Roman" w:cs="Times New Roman"/>
          <w:b/>
        </w:rPr>
        <w:t xml:space="preserve"> PUBLICZNYCH DO WSPÓLNEGO PRZYGOTOWANIA I REALIZACJI PROJEKTU </w:t>
      </w:r>
    </w:p>
    <w:p w14:paraId="52BD5140" w14:textId="77777777" w:rsidR="00076BDE"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t>§1</w:t>
      </w:r>
    </w:p>
    <w:p w14:paraId="43E2ED26" w14:textId="165E12B4" w:rsidR="00DB4FBE" w:rsidRPr="003D10BF" w:rsidRDefault="00DB4FBE" w:rsidP="008C3D54">
      <w:pPr>
        <w:pStyle w:val="Akapitzlist"/>
        <w:numPr>
          <w:ilvl w:val="0"/>
          <w:numId w:val="1"/>
        </w:numPr>
        <w:jc w:val="both"/>
        <w:rPr>
          <w:rFonts w:ascii="Times New Roman" w:hAnsi="Times New Roman" w:cs="Times New Roman"/>
          <w:b/>
          <w:i/>
        </w:rPr>
      </w:pPr>
      <w:r w:rsidRPr="008D3423">
        <w:rPr>
          <w:rFonts w:ascii="Times New Roman" w:hAnsi="Times New Roman" w:cs="Times New Roman"/>
        </w:rPr>
        <w:t xml:space="preserve">Gmina </w:t>
      </w:r>
      <w:r w:rsidR="008C3D54">
        <w:rPr>
          <w:rFonts w:ascii="Times New Roman" w:hAnsi="Times New Roman" w:cs="Times New Roman"/>
        </w:rPr>
        <w:t>Krzywcza</w:t>
      </w:r>
      <w:r w:rsidRPr="008D3423">
        <w:rPr>
          <w:rFonts w:ascii="Times New Roman" w:hAnsi="Times New Roman" w:cs="Times New Roman"/>
        </w:rPr>
        <w:t xml:space="preserve"> </w:t>
      </w:r>
      <w:r w:rsidR="006B7509" w:rsidRPr="008D3423">
        <w:rPr>
          <w:rFonts w:ascii="Times New Roman" w:hAnsi="Times New Roman" w:cs="Times New Roman"/>
        </w:rPr>
        <w:t>(dalej „Ogłaszający</w:t>
      </w:r>
      <w:r w:rsidR="00AD2804" w:rsidRPr="008D3423">
        <w:rPr>
          <w:rFonts w:ascii="Times New Roman" w:hAnsi="Times New Roman" w:cs="Times New Roman"/>
        </w:rPr>
        <w:t xml:space="preserve"> nabór</w:t>
      </w:r>
      <w:r w:rsidR="006B7509" w:rsidRPr="008D3423">
        <w:rPr>
          <w:rFonts w:ascii="Times New Roman" w:hAnsi="Times New Roman" w:cs="Times New Roman"/>
        </w:rPr>
        <w:t>”)</w:t>
      </w:r>
      <w:r w:rsidRPr="008D3423">
        <w:rPr>
          <w:rFonts w:ascii="Times New Roman" w:hAnsi="Times New Roman" w:cs="Times New Roman"/>
        </w:rPr>
        <w:t>, występując jako Lider Projektu ogłasza otwarty nabór na wyłonienie partnera spoza sektora finansów publicznych do wspólnego przygotowania i</w:t>
      </w:r>
      <w:r w:rsidR="006B7509" w:rsidRPr="008D3423">
        <w:rPr>
          <w:rFonts w:ascii="Times New Roman" w:hAnsi="Times New Roman" w:cs="Times New Roman"/>
        </w:rPr>
        <w:t> </w:t>
      </w:r>
      <w:r w:rsidRPr="008D3423">
        <w:rPr>
          <w:rFonts w:ascii="Times New Roman" w:hAnsi="Times New Roman" w:cs="Times New Roman"/>
        </w:rPr>
        <w:t xml:space="preserve">realizacji projektu </w:t>
      </w:r>
      <w:bookmarkStart w:id="1" w:name="_Hlk519250553"/>
      <w:r w:rsidRPr="008D3423">
        <w:rPr>
          <w:rFonts w:ascii="Times New Roman" w:hAnsi="Times New Roman" w:cs="Times New Roman"/>
        </w:rPr>
        <w:t xml:space="preserve">pn. </w:t>
      </w:r>
      <w:r w:rsidRPr="003D10BF">
        <w:rPr>
          <w:rFonts w:ascii="Times New Roman" w:hAnsi="Times New Roman" w:cs="Times New Roman"/>
          <w:b/>
          <w:i/>
        </w:rPr>
        <w:t>„</w:t>
      </w:r>
      <w:r w:rsidR="008C3D54" w:rsidRPr="003D10BF">
        <w:rPr>
          <w:rFonts w:ascii="Times New Roman" w:hAnsi="Times New Roman" w:cs="Times New Roman"/>
          <w:b/>
          <w:i/>
        </w:rPr>
        <w:t>Utworzenie infrastruktury trasy turystycznej przebiegającej doliną Sanu na terenie Miasta i Gminy Dubiecko i Gminy Krzywcza”</w:t>
      </w:r>
      <w:bookmarkEnd w:id="1"/>
    </w:p>
    <w:p w14:paraId="73B0B008" w14:textId="77777777" w:rsidR="006B7509" w:rsidRPr="008D3423" w:rsidRDefault="006B7509" w:rsidP="00350932">
      <w:pPr>
        <w:pStyle w:val="Akapitzlist"/>
        <w:numPr>
          <w:ilvl w:val="0"/>
          <w:numId w:val="1"/>
        </w:numPr>
        <w:spacing w:after="0"/>
        <w:jc w:val="both"/>
        <w:rPr>
          <w:rFonts w:ascii="Times New Roman" w:hAnsi="Times New Roman" w:cs="Times New Roman"/>
        </w:rPr>
      </w:pPr>
      <w:r w:rsidRPr="008D3423">
        <w:rPr>
          <w:rFonts w:ascii="Times New Roman" w:hAnsi="Times New Roman" w:cs="Times New Roman"/>
        </w:rPr>
        <w:t xml:space="preserve">Nabór partnera prowadzony jest na podstawie i zgodnie z postanowieniami art. </w:t>
      </w:r>
      <w:r w:rsidRPr="008D3423">
        <w:rPr>
          <w:rFonts w:ascii="Times New Roman" w:eastAsia="Times New Roman" w:hAnsi="Times New Roman" w:cs="Times New Roman"/>
          <w:color w:val="000000"/>
          <w:spacing w:val="-1"/>
          <w:lang w:eastAsia="pl-PL"/>
        </w:rPr>
        <w:t xml:space="preserve">39 </w:t>
      </w:r>
      <w:r w:rsidRPr="008D3423">
        <w:rPr>
          <w:rFonts w:ascii="Times New Roman" w:eastAsia="Times New Roman" w:hAnsi="Times New Roman" w:cs="Times New Roman"/>
          <w:i/>
          <w:color w:val="000000"/>
          <w:spacing w:val="-1"/>
          <w:lang w:eastAsia="pl-PL"/>
        </w:rPr>
        <w:t>Ustawy z dnia 28 kwietnia 2022 r. o zasadach realizacji zadań finansowanych ze środków europejskich w perspektywie finansowej 2021-2027</w:t>
      </w:r>
      <w:r w:rsidRPr="008D3423">
        <w:rPr>
          <w:rFonts w:ascii="Times New Roman" w:eastAsia="Times New Roman" w:hAnsi="Times New Roman" w:cs="Times New Roman"/>
          <w:color w:val="000000"/>
          <w:spacing w:val="-1"/>
          <w:lang w:eastAsia="pl-PL"/>
        </w:rPr>
        <w:t xml:space="preserve"> </w:t>
      </w:r>
      <w:r w:rsidRPr="008D3423">
        <w:rPr>
          <w:rFonts w:ascii="Times New Roman" w:eastAsia="Times New Roman" w:hAnsi="Times New Roman" w:cs="Times New Roman"/>
          <w:color w:val="000000"/>
          <w:spacing w:val="-2"/>
          <w:lang w:eastAsia="pl-PL"/>
        </w:rPr>
        <w:t>(Dz.U.2022.1079 z późn. zm.)</w:t>
      </w:r>
      <w:r w:rsidR="00FC25EA" w:rsidRPr="008D3423">
        <w:rPr>
          <w:rFonts w:ascii="Times New Roman" w:eastAsia="Times New Roman" w:hAnsi="Times New Roman" w:cs="Times New Roman"/>
          <w:color w:val="000000"/>
          <w:spacing w:val="-2"/>
          <w:lang w:eastAsia="pl-PL"/>
        </w:rPr>
        <w:t>.</w:t>
      </w:r>
    </w:p>
    <w:p w14:paraId="5C5E0BF4" w14:textId="77777777" w:rsidR="00FC25EA" w:rsidRPr="008D3423" w:rsidRDefault="00FC25EA" w:rsidP="00350932">
      <w:pPr>
        <w:pStyle w:val="Akapitzlist"/>
        <w:numPr>
          <w:ilvl w:val="0"/>
          <w:numId w:val="1"/>
        </w:numPr>
        <w:jc w:val="both"/>
        <w:rPr>
          <w:rFonts w:ascii="Times New Roman" w:hAnsi="Times New Roman" w:cs="Times New Roman"/>
        </w:rPr>
      </w:pPr>
      <w:r w:rsidRPr="008D3423">
        <w:rPr>
          <w:rFonts w:ascii="Times New Roman" w:hAnsi="Times New Roman" w:cs="Times New Roman"/>
        </w:rPr>
        <w:t>Nabór przeprowadza Komisja ds. wyboru Partnera projektu, zwana dalej „Komisją".</w:t>
      </w:r>
    </w:p>
    <w:p w14:paraId="1EFD82F5" w14:textId="77777777" w:rsidR="00076BDE"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t>§2</w:t>
      </w:r>
    </w:p>
    <w:p w14:paraId="7E95B962" w14:textId="25FCB751" w:rsidR="00BA14E2" w:rsidRPr="008C3D54" w:rsidRDefault="00BA14E2" w:rsidP="008C3D54">
      <w:pPr>
        <w:pStyle w:val="Akapitzlist"/>
        <w:numPr>
          <w:ilvl w:val="0"/>
          <w:numId w:val="10"/>
        </w:numPr>
        <w:jc w:val="both"/>
        <w:rPr>
          <w:rFonts w:ascii="Times New Roman" w:hAnsi="Times New Roman" w:cs="Times New Roman"/>
          <w:b/>
          <w:i/>
          <w:color w:val="FF0000"/>
        </w:rPr>
      </w:pPr>
      <w:r w:rsidRPr="008D3423">
        <w:rPr>
          <w:rFonts w:ascii="Times New Roman" w:hAnsi="Times New Roman" w:cs="Times New Roman"/>
        </w:rPr>
        <w:t xml:space="preserve">Celem partnerstwa jest wspólne przygotowanie i realizacja projektu </w:t>
      </w:r>
      <w:r w:rsidR="00B26178" w:rsidRPr="008D3423">
        <w:rPr>
          <w:rFonts w:ascii="Times New Roman" w:hAnsi="Times New Roman" w:cs="Times New Roman"/>
        </w:rPr>
        <w:t xml:space="preserve">pn. </w:t>
      </w:r>
      <w:r w:rsidR="00B26178" w:rsidRPr="003D10BF">
        <w:rPr>
          <w:rFonts w:ascii="Times New Roman" w:hAnsi="Times New Roman" w:cs="Times New Roman"/>
        </w:rPr>
        <w:t>„</w:t>
      </w:r>
      <w:r w:rsidR="008C3D54" w:rsidRPr="003D10BF">
        <w:rPr>
          <w:rFonts w:ascii="Times New Roman" w:hAnsi="Times New Roman" w:cs="Times New Roman"/>
          <w:b/>
          <w:i/>
        </w:rPr>
        <w:t>Utworzenie infrastruktury trasy turystycznej przebiegającej doliną Sanu na terenie Miasta i Gminy Dubiecko i Gminy Krzywcza”</w:t>
      </w:r>
      <w:r w:rsidR="008C3D54">
        <w:rPr>
          <w:rFonts w:ascii="Times New Roman" w:hAnsi="Times New Roman" w:cs="Times New Roman"/>
          <w:b/>
          <w:i/>
          <w:color w:val="FF0000"/>
        </w:rPr>
        <w:t xml:space="preserve"> </w:t>
      </w:r>
      <w:r w:rsidRPr="008C3D54">
        <w:rPr>
          <w:rFonts w:ascii="Times New Roman" w:hAnsi="Times New Roman" w:cs="Times New Roman"/>
        </w:rPr>
        <w:t xml:space="preserve">w ramach naboru nr FEPK.06.02-IZ.00-002/25 ze środków programu </w:t>
      </w:r>
      <w:r w:rsidRPr="008C3D54">
        <w:rPr>
          <w:rFonts w:ascii="Times New Roman" w:hAnsi="Times New Roman" w:cs="Times New Roman"/>
          <w:i/>
        </w:rPr>
        <w:t>Fundusze Europejskie dla Podkarpacia 2021-2027</w:t>
      </w:r>
      <w:r w:rsidRPr="008C3D54">
        <w:rPr>
          <w:rFonts w:ascii="Times New Roman" w:hAnsi="Times New Roman" w:cs="Times New Roman"/>
        </w:rPr>
        <w:t xml:space="preserve">, priorytet FEPK.06 </w:t>
      </w:r>
      <w:r w:rsidRPr="008C3D54">
        <w:rPr>
          <w:rFonts w:ascii="Times New Roman" w:hAnsi="Times New Roman" w:cs="Times New Roman"/>
          <w:i/>
        </w:rPr>
        <w:t>Rozwój zrównoważony terytorialnie</w:t>
      </w:r>
      <w:r w:rsidRPr="008C3D54">
        <w:rPr>
          <w:rFonts w:ascii="Times New Roman" w:hAnsi="Times New Roman" w:cs="Times New Roman"/>
        </w:rPr>
        <w:t xml:space="preserve">, działanie FEPK.06.02 </w:t>
      </w:r>
      <w:r w:rsidRPr="008C3D54">
        <w:rPr>
          <w:rFonts w:ascii="Times New Roman" w:hAnsi="Times New Roman" w:cs="Times New Roman"/>
          <w:i/>
        </w:rPr>
        <w:t>Zrównoważony rozwój obszarów wiejskich i małych miast</w:t>
      </w:r>
      <w:r w:rsidRPr="008C3D54">
        <w:rPr>
          <w:rFonts w:ascii="Times New Roman" w:hAnsi="Times New Roman" w:cs="Times New Roman"/>
        </w:rPr>
        <w:t xml:space="preserve">, typ projektów I - </w:t>
      </w:r>
      <w:r w:rsidRPr="008C3D54">
        <w:rPr>
          <w:rFonts w:ascii="Times New Roman" w:hAnsi="Times New Roman" w:cs="Times New Roman"/>
          <w:i/>
        </w:rPr>
        <w:t>Ochrona, rozwój i promowanie publicznych walorów turystycznych i usług turystycznych</w:t>
      </w:r>
      <w:r w:rsidRPr="008C3D54">
        <w:rPr>
          <w:rFonts w:ascii="Times New Roman" w:hAnsi="Times New Roman" w:cs="Times New Roman"/>
        </w:rPr>
        <w:t>, 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p w14:paraId="50F5D046" w14:textId="290B2313" w:rsidR="00B26178" w:rsidRPr="008D3423" w:rsidRDefault="00B26178" w:rsidP="00350932">
      <w:pPr>
        <w:pStyle w:val="Akapitzlist"/>
        <w:numPr>
          <w:ilvl w:val="0"/>
          <w:numId w:val="10"/>
        </w:numPr>
        <w:spacing w:after="0"/>
        <w:contextualSpacing w:val="0"/>
        <w:jc w:val="both"/>
        <w:rPr>
          <w:rFonts w:ascii="Times New Roman" w:hAnsi="Times New Roman" w:cs="Times New Roman"/>
        </w:rPr>
      </w:pPr>
      <w:r w:rsidRPr="008D3423">
        <w:rPr>
          <w:rFonts w:ascii="Times New Roman" w:hAnsi="Times New Roman" w:cs="Times New Roman"/>
        </w:rPr>
        <w:t xml:space="preserve">Głównym celem partnerstwa będzie wsparcie rozwoju społecznego i gospodarczego </w:t>
      </w:r>
      <w:r w:rsidR="003D10BF">
        <w:rPr>
          <w:rFonts w:ascii="Times New Roman" w:hAnsi="Times New Roman" w:cs="Times New Roman"/>
        </w:rPr>
        <w:t xml:space="preserve">Lidera - Gminy Krzywcza i Partnera - </w:t>
      </w:r>
      <w:r w:rsidR="008C3D54">
        <w:rPr>
          <w:rFonts w:ascii="Times New Roman" w:hAnsi="Times New Roman" w:cs="Times New Roman"/>
        </w:rPr>
        <w:t xml:space="preserve">Miasta i Gminy Dubiecko </w:t>
      </w:r>
      <w:r w:rsidRPr="008D3423">
        <w:rPr>
          <w:rFonts w:ascii="Times New Roman" w:hAnsi="Times New Roman" w:cs="Times New Roman"/>
        </w:rPr>
        <w:t xml:space="preserve">poprzez rozwój i promowanie publicznych walorów turystycznych i usług turystycznych na </w:t>
      </w:r>
      <w:r w:rsidR="008C3D54">
        <w:rPr>
          <w:rFonts w:ascii="Times New Roman" w:hAnsi="Times New Roman" w:cs="Times New Roman"/>
        </w:rPr>
        <w:t xml:space="preserve">ścieżkach pieszo rowerowych/trasach rowerowych </w:t>
      </w:r>
      <w:r w:rsidRPr="008D3423">
        <w:rPr>
          <w:rFonts w:ascii="Times New Roman" w:hAnsi="Times New Roman" w:cs="Times New Roman"/>
        </w:rPr>
        <w:t xml:space="preserve"> oraz turystyki </w:t>
      </w:r>
      <w:r w:rsidR="008C3D54">
        <w:rPr>
          <w:rFonts w:ascii="Times New Roman" w:hAnsi="Times New Roman" w:cs="Times New Roman"/>
        </w:rPr>
        <w:t>pieszo-rowerowej</w:t>
      </w:r>
      <w:r w:rsidRPr="008D3423">
        <w:rPr>
          <w:rFonts w:ascii="Times New Roman" w:hAnsi="Times New Roman" w:cs="Times New Roman"/>
        </w:rPr>
        <w:t>.</w:t>
      </w:r>
    </w:p>
    <w:p w14:paraId="0143E806" w14:textId="7FD6B67D" w:rsidR="00BA14E2" w:rsidRPr="00A75604" w:rsidRDefault="00BA14E2" w:rsidP="00350932">
      <w:pPr>
        <w:pStyle w:val="Akapitzlist"/>
        <w:numPr>
          <w:ilvl w:val="0"/>
          <w:numId w:val="10"/>
        </w:numPr>
        <w:spacing w:after="0"/>
        <w:contextualSpacing w:val="0"/>
        <w:jc w:val="both"/>
        <w:rPr>
          <w:rFonts w:ascii="Times New Roman" w:hAnsi="Times New Roman" w:cs="Times New Roman"/>
        </w:rPr>
      </w:pPr>
      <w:r w:rsidRPr="008D3423">
        <w:rPr>
          <w:rFonts w:ascii="Times New Roman" w:hAnsi="Times New Roman" w:cs="Times New Roman"/>
        </w:rPr>
        <w:t>Celem prowadzonego naboru jest wyłonienie Partnera – podmiotu spo</w:t>
      </w:r>
      <w:r w:rsidR="00AD2804" w:rsidRPr="008D3423">
        <w:rPr>
          <w:rFonts w:ascii="Times New Roman" w:hAnsi="Times New Roman" w:cs="Times New Roman"/>
        </w:rPr>
        <w:t xml:space="preserve">za sektora finansów publicznych, </w:t>
      </w:r>
      <w:r w:rsidRPr="008D3423">
        <w:rPr>
          <w:rFonts w:ascii="Times New Roman" w:hAnsi="Times New Roman" w:cs="Times New Roman"/>
        </w:rPr>
        <w:t>który będzie współpracować z</w:t>
      </w:r>
      <w:r w:rsidR="00AD2804" w:rsidRPr="008D3423">
        <w:rPr>
          <w:rFonts w:ascii="Times New Roman" w:hAnsi="Times New Roman" w:cs="Times New Roman"/>
        </w:rPr>
        <w:t xml:space="preserve"> </w:t>
      </w:r>
      <w:bookmarkStart w:id="2" w:name="_Hlk206746963"/>
      <w:r w:rsidR="003D10BF" w:rsidRPr="00A75604">
        <w:rPr>
          <w:rFonts w:ascii="Times New Roman" w:hAnsi="Times New Roman" w:cs="Times New Roman"/>
        </w:rPr>
        <w:t>Liderem - Gminą Krzywcza i Partnerem - Miastem i Gminą Dubiecko</w:t>
      </w:r>
      <w:r w:rsidRPr="00A75604">
        <w:rPr>
          <w:rFonts w:ascii="Times New Roman" w:hAnsi="Times New Roman" w:cs="Times New Roman"/>
        </w:rPr>
        <w:t xml:space="preserve"> </w:t>
      </w:r>
      <w:bookmarkEnd w:id="2"/>
      <w:r w:rsidRPr="00A75604">
        <w:rPr>
          <w:rFonts w:ascii="Times New Roman" w:hAnsi="Times New Roman" w:cs="Times New Roman"/>
        </w:rPr>
        <w:t>w zakre</w:t>
      </w:r>
      <w:r w:rsidR="00AD2804" w:rsidRPr="00A75604">
        <w:rPr>
          <w:rFonts w:ascii="Times New Roman" w:hAnsi="Times New Roman" w:cs="Times New Roman"/>
        </w:rPr>
        <w:t xml:space="preserve">sie przygotowania projektu, a w </w:t>
      </w:r>
      <w:r w:rsidRPr="00A75604">
        <w:rPr>
          <w:rFonts w:ascii="Times New Roman" w:hAnsi="Times New Roman" w:cs="Times New Roman"/>
        </w:rPr>
        <w:t>przypadku jego przyjęcia do realizacji będzie pełnił rolę Partnera projektu zgodnie z zakresem ustalonym w umowie partnerskiej.</w:t>
      </w:r>
    </w:p>
    <w:p w14:paraId="2528D272" w14:textId="6C14A60F" w:rsidR="00BA14E2" w:rsidRPr="00A75604" w:rsidRDefault="00BA14E2" w:rsidP="00350932">
      <w:pPr>
        <w:pStyle w:val="Akapitzlist"/>
        <w:numPr>
          <w:ilvl w:val="0"/>
          <w:numId w:val="10"/>
        </w:numPr>
        <w:spacing w:after="0"/>
        <w:jc w:val="both"/>
        <w:rPr>
          <w:rFonts w:ascii="Times New Roman" w:hAnsi="Times New Roman" w:cs="Times New Roman"/>
        </w:rPr>
      </w:pPr>
      <w:r w:rsidRPr="00A75604">
        <w:rPr>
          <w:rFonts w:ascii="Times New Roman" w:hAnsi="Times New Roman" w:cs="Times New Roman"/>
        </w:rPr>
        <w:t xml:space="preserve">Jako Projekt rozumie się przedsięwzięcie wypracowane wspólnie, określone we wniosku o dofinansowanie, które w przypadku uzyskania dofinansowania będzie realizowane przez </w:t>
      </w:r>
      <w:r w:rsidR="003D10BF" w:rsidRPr="00A75604">
        <w:rPr>
          <w:rFonts w:ascii="Times New Roman" w:hAnsi="Times New Roman" w:cs="Times New Roman"/>
        </w:rPr>
        <w:t xml:space="preserve">Lidera - Gminę Krzywcza i Partnera - Miasto i Gminę Dubiecko </w:t>
      </w:r>
      <w:r w:rsidRPr="00A75604">
        <w:rPr>
          <w:rFonts w:ascii="Times New Roman" w:hAnsi="Times New Roman" w:cs="Times New Roman"/>
        </w:rPr>
        <w:t>w partnerstwie z wybranymi w ramach niniejszego naboru Partnerami.</w:t>
      </w:r>
    </w:p>
    <w:p w14:paraId="2A1E35F6" w14:textId="77777777" w:rsidR="00BA14E2" w:rsidRPr="008D3423" w:rsidRDefault="00BA14E2" w:rsidP="00350932">
      <w:pPr>
        <w:pStyle w:val="Akapitzlist"/>
        <w:numPr>
          <w:ilvl w:val="0"/>
          <w:numId w:val="10"/>
        </w:numPr>
        <w:spacing w:after="0"/>
        <w:jc w:val="both"/>
        <w:rPr>
          <w:rFonts w:ascii="Times New Roman" w:hAnsi="Times New Roman" w:cs="Times New Roman"/>
        </w:rPr>
      </w:pPr>
      <w:r w:rsidRPr="00A75604">
        <w:rPr>
          <w:rFonts w:ascii="Times New Roman" w:hAnsi="Times New Roman" w:cs="Times New Roman"/>
        </w:rPr>
        <w:t xml:space="preserve">Celem partnerstwa jest wspólna realizacja projektu </w:t>
      </w:r>
      <w:r w:rsidRPr="008D3423">
        <w:rPr>
          <w:rFonts w:ascii="Times New Roman" w:hAnsi="Times New Roman" w:cs="Times New Roman"/>
        </w:rPr>
        <w:t>przez Partnerów, którzy wnoszą do projektu zasoby ludzkie, organizacyjne, techniczne lub finansowe na warunkach określonych w umowie o partnerstwie.</w:t>
      </w:r>
    </w:p>
    <w:p w14:paraId="6408D57A" w14:textId="77777777" w:rsidR="00BA14E2" w:rsidRPr="008D3423" w:rsidRDefault="00BA14E2" w:rsidP="00350932">
      <w:pPr>
        <w:pStyle w:val="Akapitzlist"/>
        <w:numPr>
          <w:ilvl w:val="0"/>
          <w:numId w:val="10"/>
        </w:numPr>
        <w:jc w:val="both"/>
        <w:rPr>
          <w:rFonts w:ascii="Times New Roman" w:hAnsi="Times New Roman" w:cs="Times New Roman"/>
        </w:rPr>
      </w:pPr>
      <w:r w:rsidRPr="008D3423">
        <w:rPr>
          <w:rFonts w:ascii="Times New Roman" w:hAnsi="Times New Roman" w:cs="Times New Roman"/>
        </w:rPr>
        <w:t>W ramach prowadzonego naboru zostaną wybrani Partnerzy, z którymi zawarta zostanie umowa o partnerstwie.</w:t>
      </w:r>
    </w:p>
    <w:p w14:paraId="70BAE4B0" w14:textId="77777777" w:rsidR="008D3423" w:rsidRDefault="008D3423" w:rsidP="008D3423">
      <w:pPr>
        <w:pStyle w:val="Bezodstpw"/>
        <w:jc w:val="center"/>
        <w:rPr>
          <w:rFonts w:ascii="Times New Roman" w:eastAsiaTheme="minorEastAsia" w:hAnsi="Times New Roman" w:cs="Times New Roman"/>
        </w:rPr>
      </w:pPr>
    </w:p>
    <w:p w14:paraId="4CE4290D" w14:textId="77777777" w:rsidR="008D3423" w:rsidRDefault="008D3423" w:rsidP="008D3423">
      <w:pPr>
        <w:pStyle w:val="Bezodstpw"/>
        <w:jc w:val="center"/>
        <w:rPr>
          <w:rFonts w:ascii="Times New Roman" w:eastAsiaTheme="minorEastAsia" w:hAnsi="Times New Roman" w:cs="Times New Roman"/>
        </w:rPr>
      </w:pPr>
    </w:p>
    <w:p w14:paraId="6807ADF7" w14:textId="77777777" w:rsidR="008D3423" w:rsidRDefault="008D3423" w:rsidP="008D3423">
      <w:pPr>
        <w:pStyle w:val="Bezodstpw"/>
        <w:jc w:val="center"/>
        <w:rPr>
          <w:rFonts w:ascii="Times New Roman" w:eastAsiaTheme="minorEastAsia" w:hAnsi="Times New Roman" w:cs="Times New Roman"/>
        </w:rPr>
      </w:pPr>
    </w:p>
    <w:p w14:paraId="41F286DE" w14:textId="58DD67DB" w:rsidR="00076BDE"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lastRenderedPageBreak/>
        <w:t>§3</w:t>
      </w:r>
    </w:p>
    <w:p w14:paraId="7F653E2D" w14:textId="64B01553" w:rsidR="00D92AFD" w:rsidRDefault="00FA34ED" w:rsidP="008C3D54">
      <w:pPr>
        <w:pStyle w:val="Default"/>
        <w:numPr>
          <w:ilvl w:val="0"/>
          <w:numId w:val="16"/>
        </w:numPr>
        <w:spacing w:line="276" w:lineRule="auto"/>
        <w:jc w:val="both"/>
        <w:rPr>
          <w:sz w:val="22"/>
          <w:szCs w:val="22"/>
        </w:rPr>
      </w:pPr>
      <w:r w:rsidRPr="003F4513">
        <w:rPr>
          <w:sz w:val="22"/>
          <w:szCs w:val="22"/>
        </w:rPr>
        <w:t xml:space="preserve">Projekt realizowany będzie w ramach typu projektów I – </w:t>
      </w:r>
      <w:r w:rsidRPr="003F4513">
        <w:rPr>
          <w:i/>
          <w:sz w:val="22"/>
          <w:szCs w:val="22"/>
        </w:rPr>
        <w:t>Ochrona, rozwój i promowanie publicznych walorów turystycznych i usług turystycznych</w:t>
      </w:r>
      <w:r w:rsidRPr="003F4513">
        <w:rPr>
          <w:sz w:val="22"/>
          <w:szCs w:val="22"/>
        </w:rPr>
        <w:t xml:space="preserve">, w tym </w:t>
      </w:r>
      <w:r w:rsidR="00D92AFD">
        <w:rPr>
          <w:sz w:val="22"/>
          <w:szCs w:val="22"/>
        </w:rPr>
        <w:t>:</w:t>
      </w:r>
    </w:p>
    <w:p w14:paraId="522EF448" w14:textId="5A6B7B3C" w:rsidR="002F32AC" w:rsidRDefault="002F32AC" w:rsidP="002F32AC">
      <w:pPr>
        <w:pStyle w:val="Default"/>
        <w:numPr>
          <w:ilvl w:val="0"/>
          <w:numId w:val="32"/>
        </w:numPr>
        <w:spacing w:line="276" w:lineRule="auto"/>
        <w:jc w:val="both"/>
        <w:rPr>
          <w:sz w:val="22"/>
          <w:szCs w:val="22"/>
        </w:rPr>
      </w:pPr>
      <w:r>
        <w:rPr>
          <w:sz w:val="22"/>
          <w:szCs w:val="22"/>
        </w:rPr>
        <w:t>Na terenie Gminy Krzywcza:</w:t>
      </w:r>
    </w:p>
    <w:p w14:paraId="318D8D5C" w14:textId="77777777" w:rsidR="002F32AC" w:rsidRDefault="002F32AC" w:rsidP="002F32AC">
      <w:pPr>
        <w:pStyle w:val="Default"/>
        <w:numPr>
          <w:ilvl w:val="0"/>
          <w:numId w:val="31"/>
        </w:numPr>
        <w:jc w:val="both"/>
        <w:rPr>
          <w:sz w:val="22"/>
          <w:szCs w:val="22"/>
        </w:rPr>
      </w:pPr>
      <w:r>
        <w:rPr>
          <w:sz w:val="22"/>
          <w:szCs w:val="22"/>
        </w:rPr>
        <w:t>u</w:t>
      </w:r>
      <w:r w:rsidRPr="002F32AC">
        <w:rPr>
          <w:sz w:val="22"/>
          <w:szCs w:val="22"/>
        </w:rPr>
        <w:t>tworzenie ścieżek pieszo-rowerowych/tras rowerowych w drogach: gminnych, powiatowych i wojewódzkiej wraz z infrastrukturą towarzyszącą i turystyczną przy drogach gminnych, powiatowych i wojewódzkiej oraz przebudowa drogi gminnej i wojewódzkiej wraz z niezbędną dokumentacją budowlaną. Inwestycja zlokalizowana będzie na terenie w miejscowości: Bachów, Ruszelczyce, Chyrzyna, Krzywcza i Reczpol w gm. Krzywcza. Szacunkowa długość tras: ścieżki pieszo</w:t>
      </w:r>
      <w:r>
        <w:rPr>
          <w:sz w:val="22"/>
          <w:szCs w:val="22"/>
        </w:rPr>
        <w:t>-</w:t>
      </w:r>
      <w:r w:rsidRPr="002F32AC">
        <w:rPr>
          <w:sz w:val="22"/>
          <w:szCs w:val="22"/>
        </w:rPr>
        <w:t>rowerowej ok. 1050 m, trasy rowerowe ok. 16 km. Przedmiotowy zakres będzie służył celom turystycznym. Ścieżki pieszo</w:t>
      </w:r>
      <w:r>
        <w:rPr>
          <w:sz w:val="22"/>
          <w:szCs w:val="22"/>
        </w:rPr>
        <w:t>-ro</w:t>
      </w:r>
      <w:r w:rsidRPr="002F32AC">
        <w:rPr>
          <w:sz w:val="22"/>
          <w:szCs w:val="22"/>
        </w:rPr>
        <w:t xml:space="preserve">werowe i trasy rowerowe będą projektowane zgodnie z dokumentem „Regionalna Polityka Rowerowa Województwa Podkarpackiego” i będą odseparowane od dróg. </w:t>
      </w:r>
    </w:p>
    <w:p w14:paraId="4992949C" w14:textId="77777777" w:rsidR="002F32AC" w:rsidRDefault="002F32AC" w:rsidP="002F32AC">
      <w:pPr>
        <w:pStyle w:val="Default"/>
        <w:numPr>
          <w:ilvl w:val="0"/>
          <w:numId w:val="31"/>
        </w:numPr>
        <w:jc w:val="both"/>
        <w:rPr>
          <w:sz w:val="22"/>
          <w:szCs w:val="22"/>
        </w:rPr>
      </w:pPr>
      <w:r>
        <w:rPr>
          <w:sz w:val="22"/>
          <w:szCs w:val="22"/>
        </w:rPr>
        <w:t>r</w:t>
      </w:r>
      <w:r w:rsidRPr="002F32AC">
        <w:rPr>
          <w:sz w:val="22"/>
          <w:szCs w:val="22"/>
        </w:rPr>
        <w:t>ozbudowa infrastruktury turystycznej części działki nr 1030 (wokół krzyża) w Krzywczy wraz z niezbędną dokumentacją budowlaną</w:t>
      </w:r>
      <w:r>
        <w:rPr>
          <w:sz w:val="22"/>
          <w:szCs w:val="22"/>
        </w:rPr>
        <w:t>.</w:t>
      </w:r>
      <w:r w:rsidRPr="002F32AC">
        <w:rPr>
          <w:sz w:val="22"/>
          <w:szCs w:val="22"/>
        </w:rPr>
        <w:t xml:space="preserve"> Rozbudowa infrastruktury turystycznej będzie realizowana m.in. poprzez: montaż stojaków na rowery, montaż tarasu widokowego, montaż ławek, montaż koszy na śmieci, montaż tablic informacyjnych, utwardzeniu terenu dojazdu i ścieżek dojścia, budowę miejsc postojowych. </w:t>
      </w:r>
    </w:p>
    <w:p w14:paraId="4742C348" w14:textId="77777777" w:rsidR="002F32AC" w:rsidRDefault="002F32AC" w:rsidP="002F32AC">
      <w:pPr>
        <w:pStyle w:val="Default"/>
        <w:numPr>
          <w:ilvl w:val="0"/>
          <w:numId w:val="31"/>
        </w:numPr>
        <w:jc w:val="both"/>
        <w:rPr>
          <w:sz w:val="22"/>
          <w:szCs w:val="22"/>
        </w:rPr>
      </w:pPr>
      <w:r>
        <w:rPr>
          <w:sz w:val="22"/>
          <w:szCs w:val="22"/>
        </w:rPr>
        <w:t>r</w:t>
      </w:r>
      <w:r w:rsidRPr="002F32AC">
        <w:rPr>
          <w:sz w:val="22"/>
          <w:szCs w:val="22"/>
        </w:rPr>
        <w:t xml:space="preserve">ozbudowa infrastruktury turystycznej wokół wieży widokowej w Krzywczy, która będzie punktem kończącym całość tworzonej rowerowej trasy turystycznej wraz z niezbędną dokumentacją budowlaną. Rozbudowa będzie realizowana m.in. poprzez: montaż stojaków na rowery, montaż ławek, montaż koszy na śmieci, montaż tablic informacyjnych, montaż oświetlenia terenu i wieży, utwardzenia terenu dojazdu i ścieżek dojścia do wieży, budowę miejsc postojowych, budowę wiat turystycznych, budowę ścieżki rekreacyjnej, budowę ogrodzenia i inne. </w:t>
      </w:r>
    </w:p>
    <w:p w14:paraId="60BA432E" w14:textId="77777777" w:rsidR="002F32AC" w:rsidRDefault="002F32AC" w:rsidP="002F32AC">
      <w:pPr>
        <w:pStyle w:val="Default"/>
        <w:numPr>
          <w:ilvl w:val="0"/>
          <w:numId w:val="31"/>
        </w:numPr>
        <w:jc w:val="both"/>
        <w:rPr>
          <w:sz w:val="22"/>
          <w:szCs w:val="22"/>
        </w:rPr>
      </w:pPr>
      <w:r>
        <w:rPr>
          <w:sz w:val="22"/>
          <w:szCs w:val="22"/>
        </w:rPr>
        <w:t>w</w:t>
      </w:r>
      <w:r w:rsidRPr="002F32AC">
        <w:rPr>
          <w:sz w:val="22"/>
          <w:szCs w:val="22"/>
        </w:rPr>
        <w:t>drożenie rozwiązań proekologicznych w ramach rozbudowywanej infrastruktury (w tym gromadzenie lub wykorzystanie wody deszczowej, zastosowanie OZE i wkomponowanie elementów przyrody w projekt, jako dodatkowe nasadzenia).</w:t>
      </w:r>
    </w:p>
    <w:p w14:paraId="31746B2B" w14:textId="619620A7" w:rsidR="002F32AC" w:rsidRPr="00DA298C" w:rsidRDefault="002F32AC" w:rsidP="002F32AC">
      <w:pPr>
        <w:pStyle w:val="Default"/>
        <w:numPr>
          <w:ilvl w:val="0"/>
          <w:numId w:val="32"/>
        </w:numPr>
        <w:jc w:val="both"/>
        <w:rPr>
          <w:color w:val="000000" w:themeColor="text1"/>
          <w:sz w:val="22"/>
          <w:szCs w:val="22"/>
        </w:rPr>
      </w:pPr>
      <w:r w:rsidRPr="00DA298C">
        <w:rPr>
          <w:color w:val="000000" w:themeColor="text1"/>
          <w:sz w:val="22"/>
          <w:szCs w:val="22"/>
        </w:rPr>
        <w:t>Na terenie Miasta i Gminy Dubiecko:</w:t>
      </w:r>
    </w:p>
    <w:p w14:paraId="45D5EBA9" w14:textId="77777777" w:rsidR="00DA298C" w:rsidRPr="00DA298C" w:rsidRDefault="00DA298C" w:rsidP="00DA298C">
      <w:pPr>
        <w:pStyle w:val="Default"/>
        <w:numPr>
          <w:ilvl w:val="0"/>
          <w:numId w:val="34"/>
        </w:numPr>
        <w:jc w:val="both"/>
        <w:rPr>
          <w:sz w:val="22"/>
          <w:szCs w:val="22"/>
        </w:rPr>
      </w:pPr>
      <w:r w:rsidRPr="00DA298C">
        <w:rPr>
          <w:sz w:val="22"/>
          <w:szCs w:val="22"/>
        </w:rPr>
        <w:t xml:space="preserve">Utworzenie, w tym oznakowanie, trasy rowerowej w drogach gminnych i powiatowych wraz z infrastrukturą towarzyszącą i turystyczną przebiegających przez miejscowości Słonne – Wybrzeże - Iskań stanowiące część nowej trasy łączącej z Miasto i Gminę Dubiecko (Słonne) z Gminą Krzywcza (punkt widokowy w Krzywczy), w tym budowa drogi dla rowerów (przy drodze powiatowej nr 2067R) łączącej miejscowości Słonne i Wybrzeże (ok. 3,8 km). Szacunkowa łączna długość ścieżek/tras rowerowych powstałych w wyniku projektu na terenie Miasta i Gminy Dubiecko to ok. 11,5 km. </w:t>
      </w:r>
    </w:p>
    <w:p w14:paraId="6D8A3ADA" w14:textId="77777777" w:rsidR="00DA298C" w:rsidRPr="00DA298C" w:rsidRDefault="00DA298C" w:rsidP="00DA298C">
      <w:pPr>
        <w:pStyle w:val="Default"/>
        <w:numPr>
          <w:ilvl w:val="0"/>
          <w:numId w:val="34"/>
        </w:numPr>
        <w:jc w:val="both"/>
        <w:rPr>
          <w:sz w:val="22"/>
          <w:szCs w:val="22"/>
        </w:rPr>
      </w:pPr>
      <w:r w:rsidRPr="00DA298C">
        <w:rPr>
          <w:sz w:val="22"/>
          <w:szCs w:val="22"/>
        </w:rPr>
        <w:t xml:space="preserve">Zwiększenie atrakcyjności turystycznej regionu poprzez nadanie budynkowi nieużytkowanej stodoły po byłym PGR w Wybrzeżu (przy polu biwakowym) nowej funkcji turystycznej, w tym roboty budowlane, montaż wentylacji, instalacji  fotowoltaicznej z magazynem energii i systemu ogrzewania, wykonanie organizacja wypożyczalni sprzętu turystycznego (kajaki, rowery) oraz  urządzenie strefy aktywności dla dzieci (miedzy innymi zakup i instalacja toru przeszkód, trampolin, zjeżdżalni, urządzeń wysiłkowych) oraz strefy odpoczynku dla rodziców i dzieci (zakup wyposażenia). </w:t>
      </w:r>
    </w:p>
    <w:p w14:paraId="576F9915" w14:textId="245158B7" w:rsidR="00F56CD8" w:rsidRPr="002F32AC" w:rsidRDefault="00F56CD8" w:rsidP="00F56CD8">
      <w:pPr>
        <w:pStyle w:val="Default"/>
        <w:jc w:val="both"/>
        <w:rPr>
          <w:color w:val="FF0000"/>
          <w:sz w:val="22"/>
          <w:szCs w:val="22"/>
        </w:rPr>
      </w:pPr>
    </w:p>
    <w:p w14:paraId="31F91EAA" w14:textId="36EA9D02" w:rsidR="00EB4052" w:rsidRPr="00717801" w:rsidRDefault="00EB4052" w:rsidP="00F56CD8">
      <w:pPr>
        <w:pStyle w:val="Default"/>
        <w:spacing w:line="276" w:lineRule="auto"/>
        <w:ind w:left="720"/>
        <w:jc w:val="both"/>
        <w:rPr>
          <w:sz w:val="22"/>
          <w:szCs w:val="22"/>
        </w:rPr>
      </w:pPr>
      <w:r w:rsidRPr="00717801">
        <w:rPr>
          <w:sz w:val="22"/>
          <w:szCs w:val="22"/>
        </w:rPr>
        <w:t>Przewidywany termin realizacji projektu to lata 202</w:t>
      </w:r>
      <w:r w:rsidR="002F32AC" w:rsidRPr="00717801">
        <w:rPr>
          <w:sz w:val="22"/>
          <w:szCs w:val="22"/>
        </w:rPr>
        <w:t>6</w:t>
      </w:r>
      <w:r w:rsidRPr="00717801">
        <w:rPr>
          <w:sz w:val="22"/>
          <w:szCs w:val="22"/>
        </w:rPr>
        <w:t>–</w:t>
      </w:r>
      <w:r w:rsidR="002F32AC" w:rsidRPr="00717801">
        <w:rPr>
          <w:sz w:val="22"/>
          <w:szCs w:val="22"/>
        </w:rPr>
        <w:t xml:space="preserve"> I kwartał </w:t>
      </w:r>
      <w:r w:rsidRPr="00717801">
        <w:rPr>
          <w:sz w:val="22"/>
          <w:szCs w:val="22"/>
        </w:rPr>
        <w:t>2028</w:t>
      </w:r>
      <w:r w:rsidR="00FC25EA" w:rsidRPr="00717801">
        <w:rPr>
          <w:sz w:val="22"/>
          <w:szCs w:val="22"/>
        </w:rPr>
        <w:t>.</w:t>
      </w:r>
    </w:p>
    <w:p w14:paraId="10FA13D6" w14:textId="25E60E49" w:rsidR="003A4D47" w:rsidRPr="00717801" w:rsidRDefault="003A4D47" w:rsidP="00350932">
      <w:pPr>
        <w:pStyle w:val="Default"/>
        <w:numPr>
          <w:ilvl w:val="0"/>
          <w:numId w:val="16"/>
        </w:numPr>
        <w:spacing w:line="276" w:lineRule="auto"/>
        <w:jc w:val="both"/>
        <w:rPr>
          <w:sz w:val="22"/>
          <w:szCs w:val="22"/>
        </w:rPr>
      </w:pPr>
      <w:r w:rsidRPr="00717801">
        <w:rPr>
          <w:sz w:val="22"/>
          <w:szCs w:val="22"/>
        </w:rPr>
        <w:t xml:space="preserve">Dofinansowanie zadania </w:t>
      </w:r>
      <w:r w:rsidR="002E52BA" w:rsidRPr="00717801">
        <w:rPr>
          <w:sz w:val="22"/>
          <w:szCs w:val="22"/>
        </w:rPr>
        <w:t xml:space="preserve">w ramach konkursu </w:t>
      </w:r>
      <w:r w:rsidRPr="00717801">
        <w:rPr>
          <w:sz w:val="22"/>
          <w:szCs w:val="22"/>
        </w:rPr>
        <w:t>wynosi do 85%</w:t>
      </w:r>
      <w:r w:rsidR="00707CE3" w:rsidRPr="00717801">
        <w:rPr>
          <w:sz w:val="22"/>
          <w:szCs w:val="22"/>
        </w:rPr>
        <w:t xml:space="preserve"> wydatków kwalifikowalnych</w:t>
      </w:r>
      <w:r w:rsidRPr="00717801">
        <w:rPr>
          <w:sz w:val="22"/>
          <w:szCs w:val="22"/>
        </w:rPr>
        <w:t>. Z środków budżetu państwa Partner będzie mógł się ubiegać o dodatkowe 5% dofinasowania</w:t>
      </w:r>
      <w:r w:rsidR="00707CE3" w:rsidRPr="00717801">
        <w:rPr>
          <w:sz w:val="22"/>
          <w:szCs w:val="22"/>
        </w:rPr>
        <w:t xml:space="preserve"> do wydatków kwalifikowalnych</w:t>
      </w:r>
      <w:r w:rsidRPr="00717801">
        <w:rPr>
          <w:sz w:val="22"/>
          <w:szCs w:val="22"/>
        </w:rPr>
        <w:t xml:space="preserve">. </w:t>
      </w:r>
    </w:p>
    <w:p w14:paraId="2BFED1EF" w14:textId="77777777" w:rsidR="001303A1" w:rsidRPr="00717801" w:rsidRDefault="00FC25EA" w:rsidP="00350932">
      <w:pPr>
        <w:pStyle w:val="Default"/>
        <w:numPr>
          <w:ilvl w:val="0"/>
          <w:numId w:val="16"/>
        </w:numPr>
        <w:spacing w:line="276" w:lineRule="auto"/>
        <w:jc w:val="both"/>
        <w:rPr>
          <w:b/>
          <w:bCs/>
          <w:sz w:val="22"/>
          <w:szCs w:val="22"/>
        </w:rPr>
      </w:pPr>
      <w:r w:rsidRPr="00717801">
        <w:rPr>
          <w:b/>
          <w:bCs/>
          <w:sz w:val="22"/>
          <w:szCs w:val="22"/>
        </w:rPr>
        <w:t>Zadanie realizowane przez Partnera w projekcie może obejmować</w:t>
      </w:r>
      <w:r w:rsidR="001303A1" w:rsidRPr="00717801">
        <w:rPr>
          <w:b/>
          <w:bCs/>
          <w:sz w:val="22"/>
          <w:szCs w:val="22"/>
        </w:rPr>
        <w:t>:</w:t>
      </w:r>
    </w:p>
    <w:p w14:paraId="5E94C3F1" w14:textId="0F9002E6" w:rsidR="001303A1" w:rsidRPr="003F4513" w:rsidRDefault="002F32AC" w:rsidP="001303A1">
      <w:pPr>
        <w:pStyle w:val="Default"/>
        <w:numPr>
          <w:ilvl w:val="1"/>
          <w:numId w:val="16"/>
        </w:numPr>
        <w:spacing w:line="276" w:lineRule="auto"/>
        <w:jc w:val="both"/>
        <w:rPr>
          <w:b/>
          <w:bCs/>
          <w:sz w:val="22"/>
          <w:szCs w:val="22"/>
        </w:rPr>
      </w:pPr>
      <w:r w:rsidRPr="00717801">
        <w:rPr>
          <w:b/>
          <w:bCs/>
          <w:sz w:val="22"/>
          <w:szCs w:val="22"/>
        </w:rPr>
        <w:t>Opracowanie informacji dotyczące historycznego znaczenia miejsca widokowego, w którym znajduje się Krzyż</w:t>
      </w:r>
      <w:r>
        <w:rPr>
          <w:b/>
          <w:bCs/>
          <w:sz w:val="22"/>
          <w:szCs w:val="22"/>
        </w:rPr>
        <w:t xml:space="preserve"> i promującymi walory turystyczne ziemi </w:t>
      </w:r>
      <w:r>
        <w:rPr>
          <w:b/>
          <w:bCs/>
          <w:sz w:val="22"/>
          <w:szCs w:val="22"/>
        </w:rPr>
        <w:lastRenderedPageBreak/>
        <w:t>krzywieckiej</w:t>
      </w:r>
      <w:r w:rsidR="00707CE3">
        <w:rPr>
          <w:b/>
          <w:bCs/>
          <w:sz w:val="22"/>
          <w:szCs w:val="22"/>
        </w:rPr>
        <w:t xml:space="preserve">, </w:t>
      </w:r>
      <w:r>
        <w:rPr>
          <w:b/>
          <w:bCs/>
          <w:sz w:val="22"/>
          <w:szCs w:val="22"/>
        </w:rPr>
        <w:t xml:space="preserve">w tym np. panorama z miejsca widokowego oraz wykonie i montaż tablic informacyjnych dla turystów z w/w informacjami </w:t>
      </w:r>
      <w:r w:rsidR="001303A1" w:rsidRPr="003F4513">
        <w:rPr>
          <w:b/>
          <w:bCs/>
          <w:sz w:val="22"/>
          <w:szCs w:val="22"/>
        </w:rPr>
        <w:t xml:space="preserve"> – maksymalna wartość </w:t>
      </w:r>
      <w:r w:rsidR="001303A1" w:rsidRPr="00717801">
        <w:rPr>
          <w:b/>
          <w:bCs/>
          <w:color w:val="auto"/>
          <w:sz w:val="22"/>
          <w:szCs w:val="22"/>
        </w:rPr>
        <w:t xml:space="preserve">zadania </w:t>
      </w:r>
      <w:r w:rsidR="00F56CD8" w:rsidRPr="00717801">
        <w:rPr>
          <w:b/>
          <w:bCs/>
          <w:color w:val="auto"/>
          <w:sz w:val="22"/>
          <w:szCs w:val="22"/>
        </w:rPr>
        <w:t>10 000,00</w:t>
      </w:r>
      <w:r w:rsidR="001303A1" w:rsidRPr="00717801">
        <w:rPr>
          <w:b/>
          <w:bCs/>
          <w:color w:val="auto"/>
          <w:sz w:val="22"/>
          <w:szCs w:val="22"/>
        </w:rPr>
        <w:t xml:space="preserve"> zł brutto</w:t>
      </w:r>
      <w:r w:rsidR="001303A1" w:rsidRPr="003F4513">
        <w:rPr>
          <w:b/>
          <w:bCs/>
          <w:sz w:val="22"/>
          <w:szCs w:val="22"/>
        </w:rPr>
        <w:t>.</w:t>
      </w:r>
    </w:p>
    <w:p w14:paraId="314E9DB2" w14:textId="18815B4B" w:rsidR="00FC25EA" w:rsidRPr="00717801" w:rsidRDefault="00FC25EA" w:rsidP="00350932">
      <w:pPr>
        <w:pStyle w:val="Default"/>
        <w:numPr>
          <w:ilvl w:val="0"/>
          <w:numId w:val="16"/>
        </w:numPr>
        <w:spacing w:line="276" w:lineRule="auto"/>
        <w:jc w:val="both"/>
        <w:rPr>
          <w:color w:val="auto"/>
          <w:sz w:val="22"/>
          <w:szCs w:val="22"/>
        </w:rPr>
      </w:pPr>
      <w:r w:rsidRPr="003F4513">
        <w:rPr>
          <w:sz w:val="22"/>
          <w:szCs w:val="22"/>
        </w:rPr>
        <w:t xml:space="preserve">Zakres rzeczowy musi uwzględniać dostosowanie infrastruktury i/lub wyposażenia do potrzeb osób niepełnosprawnych zgodnie z </w:t>
      </w:r>
      <w:r w:rsidRPr="003F4513">
        <w:rPr>
          <w:i/>
          <w:sz w:val="22"/>
          <w:szCs w:val="22"/>
        </w:rPr>
        <w:t>Wytyczne dotyczące r</w:t>
      </w:r>
      <w:r w:rsidR="008D3423" w:rsidRPr="003F4513">
        <w:rPr>
          <w:i/>
          <w:sz w:val="22"/>
          <w:szCs w:val="22"/>
        </w:rPr>
        <w:t>ealizacji zasad równościowych</w:t>
      </w:r>
      <w:r w:rsidR="008D3423">
        <w:rPr>
          <w:i/>
          <w:sz w:val="22"/>
          <w:szCs w:val="22"/>
        </w:rPr>
        <w:t xml:space="preserve"> w </w:t>
      </w:r>
      <w:r w:rsidRPr="008D3423">
        <w:rPr>
          <w:i/>
          <w:sz w:val="22"/>
          <w:szCs w:val="22"/>
        </w:rPr>
        <w:t xml:space="preserve">ramach funduszy </w:t>
      </w:r>
      <w:r w:rsidRPr="008D3423">
        <w:rPr>
          <w:sz w:val="22"/>
          <w:szCs w:val="22"/>
        </w:rPr>
        <w:t>unijnych</w:t>
      </w:r>
      <w:r w:rsidRPr="008D3423">
        <w:rPr>
          <w:i/>
          <w:sz w:val="22"/>
          <w:szCs w:val="22"/>
        </w:rPr>
        <w:t xml:space="preserve"> na lata 2021-2027</w:t>
      </w:r>
      <w:r w:rsidRPr="008D3423">
        <w:rPr>
          <w:sz w:val="22"/>
          <w:szCs w:val="22"/>
        </w:rPr>
        <w:t xml:space="preserve"> w tym z załącznikiem nr 2 do ww. Wytycznych – </w:t>
      </w:r>
      <w:r w:rsidRPr="00717801">
        <w:rPr>
          <w:i/>
          <w:sz w:val="22"/>
          <w:szCs w:val="22"/>
        </w:rPr>
        <w:t>Standardy dostępności dla polityki spójności 2021–2027</w:t>
      </w:r>
      <w:r w:rsidR="00B363E1" w:rsidRPr="00717801">
        <w:rPr>
          <w:color w:val="auto"/>
          <w:sz w:val="22"/>
          <w:szCs w:val="22"/>
        </w:rPr>
        <w:t>.</w:t>
      </w:r>
    </w:p>
    <w:p w14:paraId="300488FC" w14:textId="77777777" w:rsidR="00AF333C" w:rsidRPr="008D3423" w:rsidRDefault="00FC25EA" w:rsidP="00350932">
      <w:pPr>
        <w:pStyle w:val="Default"/>
        <w:numPr>
          <w:ilvl w:val="0"/>
          <w:numId w:val="16"/>
        </w:numPr>
        <w:spacing w:line="276" w:lineRule="auto"/>
        <w:jc w:val="both"/>
        <w:rPr>
          <w:sz w:val="22"/>
          <w:szCs w:val="22"/>
        </w:rPr>
      </w:pPr>
      <w:r w:rsidRPr="008D3423">
        <w:rPr>
          <w:sz w:val="22"/>
          <w:szCs w:val="22"/>
        </w:rPr>
        <w:t xml:space="preserve">Oferta nie może zawierać zadań już zakończonych, których odbiór prac budowlanych, świadczenia usług został zakończony w momencie złożenia oferty lub zostanie zakończony przed datą złożenia wniosku o dofinansowanie projektu, tj. </w:t>
      </w:r>
      <w:r w:rsidR="00AF333C" w:rsidRPr="008D3423">
        <w:rPr>
          <w:sz w:val="22"/>
          <w:szCs w:val="22"/>
        </w:rPr>
        <w:t>30.09.2025</w:t>
      </w:r>
      <w:r w:rsidRPr="008D3423">
        <w:rPr>
          <w:sz w:val="22"/>
          <w:szCs w:val="22"/>
        </w:rPr>
        <w:t xml:space="preserve"> r.</w:t>
      </w:r>
    </w:p>
    <w:p w14:paraId="03AC79AD" w14:textId="77777777" w:rsidR="00B26178" w:rsidRPr="008D3423" w:rsidRDefault="00B26178" w:rsidP="00350932">
      <w:pPr>
        <w:pStyle w:val="Default"/>
        <w:numPr>
          <w:ilvl w:val="0"/>
          <w:numId w:val="16"/>
        </w:numPr>
        <w:spacing w:line="276" w:lineRule="auto"/>
        <w:jc w:val="both"/>
        <w:rPr>
          <w:sz w:val="22"/>
          <w:szCs w:val="22"/>
        </w:rPr>
      </w:pPr>
      <w:r w:rsidRPr="008D3423">
        <w:rPr>
          <w:sz w:val="22"/>
          <w:szCs w:val="22"/>
        </w:rPr>
        <w:t>Kandydat na Partnera musi spełniać następujące wymagania:</w:t>
      </w:r>
    </w:p>
    <w:p w14:paraId="0AC48F7C" w14:textId="77777777" w:rsidR="00B26178" w:rsidRPr="008D3423" w:rsidRDefault="00B26178" w:rsidP="00350932">
      <w:pPr>
        <w:pStyle w:val="Akapitzlist"/>
        <w:numPr>
          <w:ilvl w:val="2"/>
          <w:numId w:val="14"/>
        </w:numPr>
        <w:spacing w:after="120"/>
        <w:jc w:val="both"/>
        <w:rPr>
          <w:rFonts w:ascii="Times New Roman" w:hAnsi="Times New Roman" w:cs="Times New Roman"/>
        </w:rPr>
      </w:pPr>
      <w:r w:rsidRPr="008D3423">
        <w:rPr>
          <w:rFonts w:ascii="Times New Roman" w:hAnsi="Times New Roman" w:cs="Times New Roman"/>
        </w:rPr>
        <w:t>posiada siedzibę na terenie województwa podkarpackiego potwierdzoną dokumentem rejestrowym/statutem;</w:t>
      </w:r>
    </w:p>
    <w:p w14:paraId="31C12CEA" w14:textId="679E846E" w:rsidR="00B26178" w:rsidRPr="008D3423" w:rsidRDefault="00B26178" w:rsidP="00350932">
      <w:pPr>
        <w:pStyle w:val="Akapitzlist"/>
        <w:numPr>
          <w:ilvl w:val="2"/>
          <w:numId w:val="14"/>
        </w:numPr>
        <w:spacing w:after="120"/>
        <w:jc w:val="both"/>
        <w:rPr>
          <w:rFonts w:ascii="Times New Roman" w:hAnsi="Times New Roman" w:cs="Times New Roman"/>
        </w:rPr>
      </w:pPr>
      <w:r w:rsidRPr="008D3423">
        <w:rPr>
          <w:rFonts w:ascii="Times New Roman" w:hAnsi="Times New Roman" w:cs="Times New Roman"/>
        </w:rPr>
        <w:t xml:space="preserve">posiada zasoby kadrowe i techniczno-organizacyjne </w:t>
      </w:r>
      <w:r w:rsidR="001046E9" w:rsidRPr="008D3423">
        <w:rPr>
          <w:rFonts w:ascii="Times New Roman" w:hAnsi="Times New Roman" w:cs="Times New Roman"/>
        </w:rPr>
        <w:t>i finansowe</w:t>
      </w:r>
      <w:r w:rsidR="002E52BA">
        <w:rPr>
          <w:rFonts w:ascii="Times New Roman" w:hAnsi="Times New Roman" w:cs="Times New Roman"/>
        </w:rPr>
        <w:t xml:space="preserve"> (w tym na realizację zadania i pokrycie wkładu własnego)</w:t>
      </w:r>
      <w:r w:rsidR="001046E9" w:rsidRPr="008D3423">
        <w:rPr>
          <w:rFonts w:ascii="Times New Roman" w:hAnsi="Times New Roman" w:cs="Times New Roman"/>
        </w:rPr>
        <w:t xml:space="preserve"> </w:t>
      </w:r>
      <w:r w:rsidRPr="008D3423">
        <w:rPr>
          <w:rFonts w:ascii="Times New Roman" w:hAnsi="Times New Roman" w:cs="Times New Roman"/>
        </w:rPr>
        <w:t>niezbędne do realizacji projektu;</w:t>
      </w:r>
    </w:p>
    <w:p w14:paraId="5AE4CE92" w14:textId="77777777" w:rsidR="00B26178" w:rsidRPr="008D3423" w:rsidRDefault="00B26178" w:rsidP="00350932">
      <w:pPr>
        <w:pStyle w:val="Akapitzlist"/>
        <w:numPr>
          <w:ilvl w:val="2"/>
          <w:numId w:val="14"/>
        </w:numPr>
        <w:spacing w:after="120"/>
        <w:jc w:val="both"/>
        <w:rPr>
          <w:rFonts w:ascii="Times New Roman" w:hAnsi="Times New Roman" w:cs="Times New Roman"/>
        </w:rPr>
      </w:pPr>
      <w:r w:rsidRPr="008D3423">
        <w:rPr>
          <w:rFonts w:ascii="Times New Roman" w:hAnsi="Times New Roman" w:cs="Times New Roman"/>
        </w:rPr>
        <w:t>prowadzi działalność/funkcjonuje przez okres minimum 24 ostatnich miesięcy na terenie województwa podkarpackiego licząc wstecz od dnia złożenia wniosku o dofinansowanie - nie dotyczy JST oraz innych podmiotów publicznych (w przypadku podmiotów innych niż wymienione, działalność spełniająca łącznie wskazane wyżej warunki powinna być potwierdzona wpisem do publicznego rejestru, np. KRS, CEIDG, REGON lub innym dokumentem np. rejestrowym/założycielskim);</w:t>
      </w:r>
    </w:p>
    <w:p w14:paraId="16D58E69" w14:textId="77777777" w:rsidR="00B26178" w:rsidRPr="008D3423" w:rsidRDefault="00B26178" w:rsidP="00350932">
      <w:pPr>
        <w:pStyle w:val="Akapitzlist"/>
        <w:numPr>
          <w:ilvl w:val="2"/>
          <w:numId w:val="14"/>
        </w:numPr>
        <w:spacing w:after="0"/>
        <w:ind w:left="1077" w:hanging="357"/>
        <w:contextualSpacing w:val="0"/>
        <w:jc w:val="both"/>
        <w:rPr>
          <w:rFonts w:ascii="Times New Roman" w:hAnsi="Times New Roman" w:cs="Times New Roman"/>
        </w:rPr>
      </w:pPr>
      <w:r w:rsidRPr="008D3423">
        <w:rPr>
          <w:rFonts w:ascii="Times New Roman" w:hAnsi="Times New Roman" w:cs="Times New Roman"/>
        </w:rPr>
        <w:t>deklaruje gotowość złożenia wszelkiej niezbędnej dokumentacji do złożenia wniosku o dofinansowanie Projektu;</w:t>
      </w:r>
    </w:p>
    <w:p w14:paraId="19C4FDAE" w14:textId="4E334F76" w:rsidR="00B26178" w:rsidRDefault="00B26178" w:rsidP="00350932">
      <w:pPr>
        <w:pStyle w:val="Akapitzlist"/>
        <w:numPr>
          <w:ilvl w:val="2"/>
          <w:numId w:val="14"/>
        </w:numPr>
        <w:jc w:val="both"/>
        <w:rPr>
          <w:rFonts w:ascii="Times New Roman" w:hAnsi="Times New Roman" w:cs="Times New Roman"/>
        </w:rPr>
      </w:pPr>
      <w:r w:rsidRPr="008D3423">
        <w:rPr>
          <w:rFonts w:ascii="Times New Roman" w:hAnsi="Times New Roman" w:cs="Times New Roman"/>
        </w:rPr>
        <w:t>umocowani do Reprezentacji przedstawiciele Partnera na dzień złożenia wniosku o dofinansowanie będą posiadać elektroniczne podpisy kwalifikowane (weryfikowane za pomocą ważnego kwalifikowalnego certyfikatu)</w:t>
      </w:r>
      <w:r w:rsidR="001303A1">
        <w:rPr>
          <w:rFonts w:ascii="Times New Roman" w:hAnsi="Times New Roman" w:cs="Times New Roman"/>
        </w:rPr>
        <w:t>;</w:t>
      </w:r>
    </w:p>
    <w:p w14:paraId="4A44839C" w14:textId="7DB0321A" w:rsidR="001303A1" w:rsidRPr="001303A1" w:rsidRDefault="001303A1" w:rsidP="001303A1">
      <w:pPr>
        <w:pStyle w:val="Akapitzlist"/>
        <w:numPr>
          <w:ilvl w:val="2"/>
          <w:numId w:val="14"/>
        </w:numPr>
        <w:jc w:val="both"/>
        <w:rPr>
          <w:rFonts w:ascii="Times New Roman" w:hAnsi="Times New Roman" w:cs="Times New Roman"/>
        </w:rPr>
      </w:pPr>
      <w:r w:rsidRPr="001303A1">
        <w:rPr>
          <w:rFonts w:ascii="Times New Roman" w:hAnsi="Times New Roman" w:cs="Times New Roman"/>
        </w:rPr>
        <w:t>dysponowa</w:t>
      </w:r>
      <w:r>
        <w:rPr>
          <w:rFonts w:ascii="Times New Roman" w:hAnsi="Times New Roman" w:cs="Times New Roman"/>
        </w:rPr>
        <w:t>ć</w:t>
      </w:r>
      <w:r w:rsidRPr="001303A1">
        <w:rPr>
          <w:rFonts w:ascii="Times New Roman" w:hAnsi="Times New Roman" w:cs="Times New Roman"/>
        </w:rPr>
        <w:t xml:space="preserve"> </w:t>
      </w:r>
      <w:bookmarkStart w:id="3" w:name="_Hlk206852948"/>
      <w:r w:rsidRPr="001303A1">
        <w:rPr>
          <w:rFonts w:ascii="Times New Roman" w:hAnsi="Times New Roman" w:cs="Times New Roman"/>
        </w:rPr>
        <w:t>nieruchomości</w:t>
      </w:r>
      <w:r>
        <w:rPr>
          <w:rFonts w:ascii="Times New Roman" w:hAnsi="Times New Roman" w:cs="Times New Roman"/>
        </w:rPr>
        <w:t>ą</w:t>
      </w:r>
      <w:r w:rsidRPr="001303A1">
        <w:rPr>
          <w:rFonts w:ascii="Times New Roman" w:hAnsi="Times New Roman" w:cs="Times New Roman"/>
        </w:rPr>
        <w:t xml:space="preserve"> na cele projektowe</w:t>
      </w:r>
      <w:r>
        <w:rPr>
          <w:rFonts w:ascii="Times New Roman" w:hAnsi="Times New Roman" w:cs="Times New Roman"/>
        </w:rPr>
        <w:t xml:space="preserve"> </w:t>
      </w:r>
      <w:bookmarkEnd w:id="3"/>
      <w:r>
        <w:rPr>
          <w:rFonts w:ascii="Times New Roman" w:hAnsi="Times New Roman" w:cs="Times New Roman"/>
        </w:rPr>
        <w:t>(jeśli dotyczy).</w:t>
      </w:r>
    </w:p>
    <w:p w14:paraId="3544C425" w14:textId="77777777" w:rsidR="00BA14E2" w:rsidRPr="008D3423" w:rsidRDefault="00076BDE" w:rsidP="008D3423">
      <w:pPr>
        <w:pStyle w:val="Bezodstpw"/>
        <w:jc w:val="center"/>
        <w:rPr>
          <w:rFonts w:ascii="Times New Roman" w:eastAsiaTheme="minorEastAsia" w:hAnsi="Times New Roman" w:cs="Times New Roman"/>
        </w:rPr>
      </w:pPr>
      <w:r w:rsidRPr="008D3423">
        <w:rPr>
          <w:rFonts w:ascii="Times New Roman" w:eastAsiaTheme="minorEastAsia" w:hAnsi="Times New Roman" w:cs="Times New Roman"/>
        </w:rPr>
        <w:t>§4</w:t>
      </w:r>
    </w:p>
    <w:p w14:paraId="2A25814E" w14:textId="77777777" w:rsidR="00B26178" w:rsidRPr="008D3423" w:rsidRDefault="00B26178" w:rsidP="00350932">
      <w:pPr>
        <w:pStyle w:val="Bezodstpw"/>
        <w:jc w:val="both"/>
        <w:rPr>
          <w:rFonts w:ascii="Times New Roman" w:eastAsiaTheme="minorEastAsia" w:hAnsi="Times New Roman" w:cs="Times New Roman"/>
        </w:rPr>
      </w:pPr>
      <w:r w:rsidRPr="008D3423">
        <w:rPr>
          <w:rFonts w:ascii="Times New Roman" w:eastAsiaTheme="minorEastAsia" w:hAnsi="Times New Roman" w:cs="Times New Roman"/>
        </w:rPr>
        <w:t>Zadania partnera:</w:t>
      </w:r>
    </w:p>
    <w:p w14:paraId="7BDE5A36" w14:textId="77777777" w:rsidR="00AF333C" w:rsidRPr="008D3423" w:rsidRDefault="00AF333C" w:rsidP="00350932">
      <w:pPr>
        <w:pStyle w:val="Akapitzlist"/>
        <w:numPr>
          <w:ilvl w:val="1"/>
          <w:numId w:val="13"/>
        </w:numPr>
        <w:spacing w:after="0"/>
        <w:jc w:val="both"/>
        <w:rPr>
          <w:rFonts w:ascii="Times New Roman" w:hAnsi="Times New Roman" w:cs="Times New Roman"/>
        </w:rPr>
      </w:pPr>
      <w:r w:rsidRPr="008D3423">
        <w:rPr>
          <w:rFonts w:ascii="Times New Roman" w:hAnsi="Times New Roman" w:cs="Times New Roman"/>
        </w:rPr>
        <w:t>Współpraca przy opracowywaniu szczegółów działań i zakresu projektu w oparciu o dokumentację konkursową.</w:t>
      </w:r>
    </w:p>
    <w:p w14:paraId="1C37B165" w14:textId="77777777" w:rsidR="00AF333C" w:rsidRPr="008D3423" w:rsidRDefault="00AF333C" w:rsidP="00350932">
      <w:pPr>
        <w:pStyle w:val="Akapitzlist"/>
        <w:numPr>
          <w:ilvl w:val="1"/>
          <w:numId w:val="13"/>
        </w:numPr>
        <w:spacing w:after="0"/>
        <w:jc w:val="both"/>
        <w:rPr>
          <w:rFonts w:ascii="Times New Roman" w:hAnsi="Times New Roman" w:cs="Times New Roman"/>
        </w:rPr>
      </w:pPr>
      <w:r w:rsidRPr="008D3423">
        <w:rPr>
          <w:rFonts w:ascii="Times New Roman" w:hAnsi="Times New Roman" w:cs="Times New Roman"/>
        </w:rPr>
        <w:t>Współpraca przy opracowaniu całościowej koncepcji projektu i przygotowaniu dokumentacji aplikacyjnej.</w:t>
      </w:r>
    </w:p>
    <w:p w14:paraId="1F9D3933" w14:textId="0F34811C" w:rsidR="00BA14E2" w:rsidRPr="0055689A"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55689A">
        <w:rPr>
          <w:rFonts w:ascii="Times New Roman" w:hAnsi="Times New Roman" w:cs="Times New Roman"/>
        </w:rPr>
        <w:t xml:space="preserve">Wsparcie i doradztwo w toku przeprowadzania postępowań o udzielenie zamówień publicznych obejmujących </w:t>
      </w:r>
      <w:r w:rsidR="000F7304" w:rsidRPr="0055689A">
        <w:rPr>
          <w:rFonts w:ascii="Times New Roman" w:hAnsi="Times New Roman" w:cs="Times New Roman"/>
        </w:rPr>
        <w:t xml:space="preserve">roboty budowlane, </w:t>
      </w:r>
      <w:r w:rsidRPr="0055689A">
        <w:rPr>
          <w:rFonts w:ascii="Times New Roman" w:hAnsi="Times New Roman" w:cs="Times New Roman"/>
        </w:rPr>
        <w:t>dostawy i usługi stanowiące elementy projektu lub przeprowadzanie postępowań o udzielenie zamówienia pub</w:t>
      </w:r>
      <w:r w:rsidR="00330C4C" w:rsidRPr="0055689A">
        <w:rPr>
          <w:rFonts w:ascii="Times New Roman" w:hAnsi="Times New Roman" w:cs="Times New Roman"/>
        </w:rPr>
        <w:t xml:space="preserve">licznego obejmującego </w:t>
      </w:r>
      <w:r w:rsidR="000F7304" w:rsidRPr="0055689A">
        <w:rPr>
          <w:rFonts w:ascii="Times New Roman" w:hAnsi="Times New Roman" w:cs="Times New Roman"/>
        </w:rPr>
        <w:t xml:space="preserve">roboty budowlane, </w:t>
      </w:r>
      <w:r w:rsidR="00330C4C" w:rsidRPr="0055689A">
        <w:rPr>
          <w:rFonts w:ascii="Times New Roman" w:hAnsi="Times New Roman" w:cs="Times New Roman"/>
        </w:rPr>
        <w:t>dostawy i </w:t>
      </w:r>
      <w:r w:rsidRPr="0055689A">
        <w:rPr>
          <w:rFonts w:ascii="Times New Roman" w:hAnsi="Times New Roman" w:cs="Times New Roman"/>
        </w:rPr>
        <w:t xml:space="preserve">usługi stanowiące elementy projektu. </w:t>
      </w:r>
    </w:p>
    <w:p w14:paraId="6DA81445" w14:textId="77777777" w:rsidR="006D2629" w:rsidRPr="008D3423" w:rsidRDefault="00AF333C"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Po uzyskaniu dofinansowania na realizację projektu – wspólne wdrożenie i rozliczenie projektu</w:t>
      </w:r>
      <w:r w:rsidR="00BA14E2" w:rsidRPr="008D3423">
        <w:rPr>
          <w:rFonts w:ascii="Times New Roman" w:hAnsi="Times New Roman" w:cs="Times New Roman"/>
        </w:rPr>
        <w:t xml:space="preserve">. </w:t>
      </w:r>
    </w:p>
    <w:p w14:paraId="641E847D" w14:textId="6E41866F" w:rsidR="006D2629" w:rsidRPr="008D3423" w:rsidRDefault="006D2629"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Wspólne zarządzanie projektem</w:t>
      </w:r>
      <w:r w:rsidR="001046E9" w:rsidRPr="008D3423">
        <w:rPr>
          <w:rFonts w:ascii="Times New Roman" w:hAnsi="Times New Roman" w:cs="Times New Roman"/>
        </w:rPr>
        <w:t>.</w:t>
      </w:r>
    </w:p>
    <w:p w14:paraId="01CD9F22" w14:textId="77777777" w:rsidR="006D2629" w:rsidRPr="008D3423"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Prowadzenie wyodrębnionej ewidencji wydatków projektu</w:t>
      </w:r>
      <w:r w:rsidR="00330C4C" w:rsidRPr="008D3423">
        <w:rPr>
          <w:rFonts w:ascii="Times New Roman" w:hAnsi="Times New Roman" w:cs="Times New Roman"/>
        </w:rPr>
        <w:t xml:space="preserve"> w sposób przejrzysty zgodnie z </w:t>
      </w:r>
      <w:r w:rsidRPr="008D3423">
        <w:rPr>
          <w:rFonts w:ascii="Times New Roman" w:hAnsi="Times New Roman" w:cs="Times New Roman"/>
        </w:rPr>
        <w:t xml:space="preserve">zasadami określonymi w programie </w:t>
      </w:r>
      <w:r w:rsidRPr="008D3423">
        <w:rPr>
          <w:rFonts w:ascii="Times New Roman" w:hAnsi="Times New Roman" w:cs="Times New Roman"/>
          <w:i/>
        </w:rPr>
        <w:t>Fundusze Europejskie dla Podkarpacia na lata 2021 – 2027</w:t>
      </w:r>
      <w:r w:rsidRPr="008D3423">
        <w:rPr>
          <w:rFonts w:ascii="Times New Roman" w:hAnsi="Times New Roman" w:cs="Times New Roman"/>
        </w:rPr>
        <w:t>.</w:t>
      </w:r>
    </w:p>
    <w:p w14:paraId="485E8829" w14:textId="77777777" w:rsidR="006D2629" w:rsidRPr="008D3423"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 xml:space="preserve">Prowadzenie wyodrębnionego rachunku bankowego dla celów prowadzenia rozliczeń finansowych w projekcie. </w:t>
      </w:r>
    </w:p>
    <w:p w14:paraId="26423C11" w14:textId="77777777" w:rsidR="00BA14E2" w:rsidRPr="008D3423" w:rsidRDefault="00BA14E2"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Udział w odbiorze prac projektowych.</w:t>
      </w:r>
    </w:p>
    <w:p w14:paraId="5607323D" w14:textId="77777777" w:rsidR="00EB4052" w:rsidRPr="008D3423" w:rsidRDefault="006D2629" w:rsidP="00350932">
      <w:pPr>
        <w:pStyle w:val="Akapitzlist"/>
        <w:numPr>
          <w:ilvl w:val="1"/>
          <w:numId w:val="13"/>
        </w:numPr>
        <w:spacing w:after="0"/>
        <w:ind w:left="714" w:hanging="357"/>
        <w:contextualSpacing w:val="0"/>
        <w:jc w:val="both"/>
        <w:rPr>
          <w:rFonts w:ascii="Times New Roman" w:hAnsi="Times New Roman" w:cs="Times New Roman"/>
        </w:rPr>
      </w:pPr>
      <w:r w:rsidRPr="008D3423">
        <w:rPr>
          <w:rFonts w:ascii="Times New Roman" w:hAnsi="Times New Roman" w:cs="Times New Roman"/>
        </w:rPr>
        <w:t>Aktywne uczestnictwo i współpraca w działaniach partnerstwa mających na celu promocję projektu.</w:t>
      </w:r>
    </w:p>
    <w:p w14:paraId="6D1F34BC" w14:textId="77777777" w:rsidR="00B26178" w:rsidRPr="008D3423" w:rsidRDefault="00B26178" w:rsidP="008D3423">
      <w:pPr>
        <w:spacing w:before="240" w:after="0"/>
        <w:jc w:val="center"/>
        <w:rPr>
          <w:rFonts w:ascii="Times New Roman" w:hAnsi="Times New Roman" w:cs="Times New Roman"/>
          <w:b/>
        </w:rPr>
      </w:pPr>
      <w:r w:rsidRPr="008D3423">
        <w:rPr>
          <w:rFonts w:ascii="Times New Roman" w:eastAsiaTheme="minorEastAsia" w:hAnsi="Times New Roman" w:cs="Times New Roman"/>
        </w:rPr>
        <w:lastRenderedPageBreak/>
        <w:t>§6</w:t>
      </w:r>
    </w:p>
    <w:p w14:paraId="613703AF"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Podmiot ubiegający się o wybór na Partnera w procedurze otwartego konkursu jest zobowiązany do przedłożenia następujących dokumentów (oryginał lub uwierzytelniona kopia):</w:t>
      </w:r>
    </w:p>
    <w:p w14:paraId="1695464A" w14:textId="77777777" w:rsidR="00590E81" w:rsidRPr="008D3423" w:rsidRDefault="00713C2C" w:rsidP="00350932">
      <w:pPr>
        <w:pStyle w:val="Akapitzlist"/>
        <w:numPr>
          <w:ilvl w:val="0"/>
          <w:numId w:val="7"/>
        </w:numPr>
        <w:spacing w:after="160"/>
        <w:jc w:val="both"/>
        <w:rPr>
          <w:rFonts w:ascii="Times New Roman" w:hAnsi="Times New Roman" w:cs="Times New Roman"/>
        </w:rPr>
      </w:pPr>
      <w:r w:rsidRPr="008D3423">
        <w:rPr>
          <w:rFonts w:ascii="Times New Roman" w:hAnsi="Times New Roman" w:cs="Times New Roman"/>
        </w:rPr>
        <w:t>W</w:t>
      </w:r>
      <w:r w:rsidR="00590E81" w:rsidRPr="008D3423">
        <w:rPr>
          <w:rFonts w:ascii="Times New Roman" w:hAnsi="Times New Roman" w:cs="Times New Roman"/>
        </w:rPr>
        <w:t>ypełnione</w:t>
      </w:r>
      <w:r w:rsidRPr="008D3423">
        <w:rPr>
          <w:rFonts w:ascii="Times New Roman" w:hAnsi="Times New Roman" w:cs="Times New Roman"/>
        </w:rPr>
        <w:t>j Oferty Współpracy w</w:t>
      </w:r>
      <w:r w:rsidR="00590E81" w:rsidRPr="008D3423">
        <w:rPr>
          <w:rFonts w:ascii="Times New Roman" w:hAnsi="Times New Roman" w:cs="Times New Roman"/>
        </w:rPr>
        <w:t>edług</w:t>
      </w:r>
      <w:r w:rsidRPr="008D3423">
        <w:rPr>
          <w:rFonts w:ascii="Times New Roman" w:hAnsi="Times New Roman" w:cs="Times New Roman"/>
        </w:rPr>
        <w:t xml:space="preserve"> zamieszczonego wzoru</w:t>
      </w:r>
      <w:r w:rsidR="00590E81" w:rsidRPr="008D3423">
        <w:rPr>
          <w:rFonts w:ascii="Times New Roman" w:hAnsi="Times New Roman" w:cs="Times New Roman"/>
        </w:rPr>
        <w:t xml:space="preserve"> – wyłącznie w języku polskim;</w:t>
      </w:r>
    </w:p>
    <w:p w14:paraId="77B64611" w14:textId="25B03716" w:rsidR="00590E81" w:rsidRPr="008D3423" w:rsidRDefault="00BA2118" w:rsidP="00350932">
      <w:pPr>
        <w:pStyle w:val="Akapitzlist"/>
        <w:numPr>
          <w:ilvl w:val="0"/>
          <w:numId w:val="7"/>
        </w:numPr>
        <w:spacing w:after="160"/>
        <w:jc w:val="both"/>
        <w:rPr>
          <w:rFonts w:ascii="Times New Roman" w:hAnsi="Times New Roman" w:cs="Times New Roman"/>
        </w:rPr>
      </w:pPr>
      <w:bookmarkStart w:id="4" w:name="_Hlk519801413"/>
      <w:bookmarkStart w:id="5" w:name="_Hlk206853071"/>
      <w:r>
        <w:rPr>
          <w:rFonts w:ascii="Times New Roman" w:hAnsi="Times New Roman" w:cs="Times New Roman"/>
        </w:rPr>
        <w:t>S</w:t>
      </w:r>
      <w:r w:rsidR="00590E81" w:rsidRPr="008D3423">
        <w:rPr>
          <w:rFonts w:ascii="Times New Roman" w:hAnsi="Times New Roman" w:cs="Times New Roman"/>
        </w:rPr>
        <w:t>tatutu</w:t>
      </w:r>
      <w:bookmarkEnd w:id="4"/>
      <w:r w:rsidR="00590E81" w:rsidRPr="008D3423">
        <w:rPr>
          <w:rFonts w:ascii="Times New Roman" w:hAnsi="Times New Roman" w:cs="Times New Roman"/>
        </w:rPr>
        <w:t xml:space="preserve"> (jeżeli dotyczy);</w:t>
      </w:r>
    </w:p>
    <w:p w14:paraId="26AAFB6E" w14:textId="0B2E6335" w:rsidR="00590E81" w:rsidRPr="008D3423" w:rsidRDefault="00BA2118" w:rsidP="00350932">
      <w:pPr>
        <w:pStyle w:val="Akapitzlist"/>
        <w:numPr>
          <w:ilvl w:val="0"/>
          <w:numId w:val="7"/>
        </w:numPr>
        <w:spacing w:after="160"/>
        <w:jc w:val="both"/>
        <w:rPr>
          <w:rFonts w:ascii="Times New Roman" w:hAnsi="Times New Roman" w:cs="Times New Roman"/>
        </w:rPr>
      </w:pPr>
      <w:bookmarkStart w:id="6" w:name="_Hlk519801459"/>
      <w:bookmarkEnd w:id="5"/>
      <w:r>
        <w:rPr>
          <w:rFonts w:ascii="Times New Roman" w:hAnsi="Times New Roman" w:cs="Times New Roman"/>
        </w:rPr>
        <w:t>P</w:t>
      </w:r>
      <w:r w:rsidR="00590E81" w:rsidRPr="008D3423">
        <w:rPr>
          <w:rFonts w:ascii="Times New Roman" w:hAnsi="Times New Roman" w:cs="Times New Roman"/>
        </w:rPr>
        <w:t>ełnomocnictwo/a osoby/osób reprezentującej/ych oferenta (jeżeli dotyczy)</w:t>
      </w:r>
      <w:bookmarkEnd w:id="6"/>
      <w:r w:rsidR="00590E81" w:rsidRPr="008D3423">
        <w:rPr>
          <w:rFonts w:ascii="Times New Roman" w:hAnsi="Times New Roman" w:cs="Times New Roman"/>
        </w:rPr>
        <w:t>.</w:t>
      </w:r>
    </w:p>
    <w:p w14:paraId="087C6B2E" w14:textId="77777777" w:rsidR="00211147" w:rsidRPr="008D3423" w:rsidRDefault="00211147" w:rsidP="00350932">
      <w:pPr>
        <w:pStyle w:val="Akapitzlist"/>
        <w:numPr>
          <w:ilvl w:val="1"/>
          <w:numId w:val="15"/>
        </w:numPr>
        <w:jc w:val="both"/>
        <w:rPr>
          <w:rFonts w:ascii="Times New Roman" w:hAnsi="Times New Roman" w:cs="Times New Roman"/>
        </w:rPr>
      </w:pPr>
      <w:r w:rsidRPr="008D3423">
        <w:rPr>
          <w:rFonts w:ascii="Times New Roman" w:hAnsi="Times New Roman" w:cs="Times New Roman"/>
        </w:rPr>
        <w:t>Kandydat na Partnera jest upoważniony do złożenia wyłącznie jednej oferty w ramach naboru.</w:t>
      </w:r>
    </w:p>
    <w:p w14:paraId="28286A60" w14:textId="6DC9D196" w:rsidR="00590E81"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Kopie dokumentów dołączone do oferty muszą być opatrzone pieczęcią podmiotu, aktualną datą, własnoręcznym podpisem osoby/osób uprawnionych do reprezentowania podmiotu oraz poświadczone za zgodność z oryginałem.</w:t>
      </w:r>
    </w:p>
    <w:p w14:paraId="18ADBB50" w14:textId="7AEFBD07" w:rsidR="00590E81" w:rsidRPr="00DC043A" w:rsidRDefault="00590E81" w:rsidP="00DC043A">
      <w:pPr>
        <w:pStyle w:val="Akapitzlist"/>
        <w:numPr>
          <w:ilvl w:val="1"/>
          <w:numId w:val="15"/>
        </w:numPr>
        <w:spacing w:after="120"/>
        <w:jc w:val="both"/>
        <w:rPr>
          <w:rFonts w:ascii="Times New Roman" w:hAnsi="Times New Roman" w:cs="Times New Roman"/>
        </w:rPr>
      </w:pPr>
      <w:r w:rsidRPr="00DC043A">
        <w:rPr>
          <w:rFonts w:ascii="Times New Roman" w:hAnsi="Times New Roman" w:cs="Times New Roman"/>
        </w:rPr>
        <w:t xml:space="preserve">Oferty należy składać w formie papierowej z dopiskiem </w:t>
      </w:r>
      <w:bookmarkStart w:id="7" w:name="_Hlk206749113"/>
      <w:r w:rsidR="00DC043A" w:rsidRPr="00DC043A">
        <w:rPr>
          <w:rFonts w:ascii="Times New Roman" w:hAnsi="Times New Roman" w:cs="Times New Roman"/>
          <w:i/>
        </w:rPr>
        <w:t xml:space="preserve">,,Nabór partnerów spoza sektora finansów publicznych do wspólnego przygotowania i realizacji projektu- </w:t>
      </w:r>
      <w:r w:rsidR="00DC043A" w:rsidRPr="00DC043A">
        <w:rPr>
          <w:rFonts w:ascii="Times New Roman" w:hAnsi="Times New Roman" w:cs="Times New Roman"/>
          <w:bCs/>
          <w:i/>
        </w:rPr>
        <w:t xml:space="preserve">priorytet </w:t>
      </w:r>
      <w:r w:rsidR="00DC043A" w:rsidRPr="00DC043A">
        <w:rPr>
          <w:rFonts w:ascii="Times New Roman" w:hAnsi="Times New Roman" w:cs="Times New Roman"/>
          <w:i/>
        </w:rPr>
        <w:t>FEPK.06 Rozwój zrównoważony terytorialnie, działanie FEPK.06.02 Zrównoważony rozwój obszarów wiejskich i małych miast, typ projektów I - Ochrona, rozwój i promowanie publicznych walorów turystycznych i usług turystycznych”</w:t>
      </w:r>
      <w:bookmarkEnd w:id="7"/>
      <w:r w:rsidR="00DC043A" w:rsidRPr="00DC043A">
        <w:rPr>
          <w:rFonts w:ascii="Times New Roman" w:hAnsi="Times New Roman" w:cs="Times New Roman"/>
          <w:i/>
        </w:rPr>
        <w:t xml:space="preserve"> </w:t>
      </w:r>
      <w:r w:rsidRPr="00DC043A">
        <w:rPr>
          <w:rFonts w:ascii="Times New Roman" w:hAnsi="Times New Roman" w:cs="Times New Roman"/>
        </w:rPr>
        <w:t xml:space="preserve">do dnia </w:t>
      </w:r>
      <w:r w:rsidR="00DC043A" w:rsidRPr="00DC043A">
        <w:rPr>
          <w:rFonts w:ascii="Times New Roman" w:hAnsi="Times New Roman" w:cs="Times New Roman"/>
          <w:b/>
        </w:rPr>
        <w:t>23</w:t>
      </w:r>
      <w:r w:rsidRPr="00DC043A">
        <w:rPr>
          <w:rFonts w:ascii="Times New Roman" w:hAnsi="Times New Roman" w:cs="Times New Roman"/>
          <w:b/>
        </w:rPr>
        <w:t>.09.2025 r.</w:t>
      </w:r>
      <w:r w:rsidRPr="00DC043A">
        <w:rPr>
          <w:rFonts w:ascii="Times New Roman" w:hAnsi="Times New Roman" w:cs="Times New Roman"/>
        </w:rPr>
        <w:t xml:space="preserve"> </w:t>
      </w:r>
      <w:r w:rsidR="00DC043A" w:rsidRPr="00DC043A">
        <w:rPr>
          <w:rFonts w:ascii="Times New Roman" w:hAnsi="Times New Roman" w:cs="Times New Roman"/>
        </w:rPr>
        <w:t>bezpośrednio lub drogą pocztową/kurierem na adres: Urząd Gminy Krzywcza, Krzywcza 36, 37-755 Krzywcza (decyduje data wpływu do urzędu do Biura Obsługi Mieszkańca).</w:t>
      </w:r>
    </w:p>
    <w:p w14:paraId="5BF7BB69" w14:textId="40C765E1"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 xml:space="preserve">W przypadku ofert wysłanych pocztą lub usługami kurierskimi, decyduje data wpływu oferty do Urzędu Gminy </w:t>
      </w:r>
      <w:r w:rsidR="00DC043A">
        <w:rPr>
          <w:rFonts w:ascii="Times New Roman" w:hAnsi="Times New Roman" w:cs="Times New Roman"/>
        </w:rPr>
        <w:t>Krzywcza</w:t>
      </w:r>
      <w:r w:rsidRPr="008D3423">
        <w:rPr>
          <w:rFonts w:ascii="Times New Roman" w:hAnsi="Times New Roman" w:cs="Times New Roman"/>
        </w:rPr>
        <w:t>.</w:t>
      </w:r>
    </w:p>
    <w:p w14:paraId="49DD92B2" w14:textId="50BA54A9"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 xml:space="preserve">Nie dopuszcza się składania ofert w formie elektronicznej drogą e-mailową/faxem lub w jakikolwiek inny sposób niż dostarczenie pod podany w pkt. </w:t>
      </w:r>
      <w:r w:rsidR="00DC043A">
        <w:rPr>
          <w:rFonts w:ascii="Times New Roman" w:hAnsi="Times New Roman" w:cs="Times New Roman"/>
        </w:rPr>
        <w:t>4</w:t>
      </w:r>
      <w:r w:rsidRPr="008D3423">
        <w:rPr>
          <w:rFonts w:ascii="Times New Roman" w:hAnsi="Times New Roman" w:cs="Times New Roman"/>
        </w:rPr>
        <w:t xml:space="preserve"> adres osobiście, przez pośrednika, pocztą tradycyjną lub usługami kurierskimi.</w:t>
      </w:r>
    </w:p>
    <w:p w14:paraId="5451918D"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Oferty złożone w sposób nieprawidłowy nie będą rozpatrywane ze względów formalnych.</w:t>
      </w:r>
    </w:p>
    <w:p w14:paraId="5849B4B9" w14:textId="77777777"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Oferty złożone po upływie terminu nie będą rozpatrywane.</w:t>
      </w:r>
    </w:p>
    <w:p w14:paraId="1EA709A1" w14:textId="1FA84883" w:rsidR="00590E81" w:rsidRPr="008D3423" w:rsidRDefault="00590E81" w:rsidP="00350932">
      <w:pPr>
        <w:pStyle w:val="Akapitzlist"/>
        <w:numPr>
          <w:ilvl w:val="1"/>
          <w:numId w:val="15"/>
        </w:numPr>
        <w:spacing w:after="120"/>
        <w:jc w:val="both"/>
        <w:rPr>
          <w:rFonts w:ascii="Times New Roman" w:hAnsi="Times New Roman" w:cs="Times New Roman"/>
        </w:rPr>
      </w:pPr>
      <w:r w:rsidRPr="008D3423">
        <w:rPr>
          <w:rFonts w:ascii="Times New Roman" w:hAnsi="Times New Roman" w:cs="Times New Roman"/>
        </w:rPr>
        <w:t xml:space="preserve">Oferent może przed upływem terminu składania ofert zmienić lub wycofać ofertę. Zarówno zmiana, jak i wycofanie oferty wymagają zachowania formy pisemnej. Zmiana lub wycofanie oferty powinny znaleźć się w zamkniętej kopercie odpowiednio oznaczonej </w:t>
      </w:r>
      <w:r w:rsidR="00DC043A" w:rsidRPr="00DC043A">
        <w:rPr>
          <w:rFonts w:ascii="Times New Roman" w:hAnsi="Times New Roman" w:cs="Times New Roman"/>
          <w:i/>
        </w:rPr>
        <w:t xml:space="preserve">,,Nabór partnerów spoza sektora finansów publicznych do wspólnego przygotowania i realizacji projektu- </w:t>
      </w:r>
      <w:r w:rsidR="00DC043A" w:rsidRPr="00DC043A">
        <w:rPr>
          <w:rFonts w:ascii="Times New Roman" w:hAnsi="Times New Roman" w:cs="Times New Roman"/>
          <w:bCs/>
          <w:i/>
        </w:rPr>
        <w:t xml:space="preserve">priorytet </w:t>
      </w:r>
      <w:r w:rsidR="00DC043A" w:rsidRPr="00DC043A">
        <w:rPr>
          <w:rFonts w:ascii="Times New Roman" w:hAnsi="Times New Roman" w:cs="Times New Roman"/>
          <w:i/>
        </w:rPr>
        <w:t>FEPK.06 Rozwój zrównoważony terytorialnie, działanie FEPK.06.02 Zrównoważony rozwój obszarów wiejskich i małych miast, typ projektów I - Ochrona, rozwój i promowanie publicznych walorów turystycznych i usług turystycznych</w:t>
      </w:r>
      <w:r w:rsidR="00DC043A">
        <w:rPr>
          <w:rFonts w:ascii="Times New Roman" w:hAnsi="Times New Roman" w:cs="Times New Roman"/>
          <w:i/>
        </w:rPr>
        <w:t xml:space="preserve"> </w:t>
      </w:r>
      <w:r w:rsidRPr="008D3423">
        <w:rPr>
          <w:rFonts w:ascii="Times New Roman" w:hAnsi="Times New Roman" w:cs="Times New Roman"/>
        </w:rPr>
        <w:t xml:space="preserve">– Zmiana” lub </w:t>
      </w:r>
      <w:r w:rsidR="00DC043A" w:rsidRPr="00DC043A">
        <w:rPr>
          <w:rFonts w:ascii="Times New Roman" w:hAnsi="Times New Roman" w:cs="Times New Roman"/>
          <w:i/>
        </w:rPr>
        <w:t xml:space="preserve">,,Nabór partnerów spoza sektora finansów publicznych do wspólnego przygotowania i realizacji projektu- </w:t>
      </w:r>
      <w:r w:rsidR="00DC043A" w:rsidRPr="00DC043A">
        <w:rPr>
          <w:rFonts w:ascii="Times New Roman" w:hAnsi="Times New Roman" w:cs="Times New Roman"/>
          <w:bCs/>
          <w:i/>
        </w:rPr>
        <w:t xml:space="preserve">priorytet </w:t>
      </w:r>
      <w:r w:rsidR="00DC043A" w:rsidRPr="00DC043A">
        <w:rPr>
          <w:rFonts w:ascii="Times New Roman" w:hAnsi="Times New Roman" w:cs="Times New Roman"/>
          <w:i/>
        </w:rPr>
        <w:t>FEPK.06 Rozwój zrównoważony terytorialnie, działanie FEPK.06.02 Zrównoważony rozwój obszarów wiejskich i małych miast, typ projektów I - Ochrona, rozwój i promowanie publicznych walorów turystycznych i usług turystycznych</w:t>
      </w:r>
      <w:r w:rsidR="00DC043A">
        <w:rPr>
          <w:rFonts w:ascii="Times New Roman" w:hAnsi="Times New Roman" w:cs="Times New Roman"/>
          <w:i/>
        </w:rPr>
        <w:t xml:space="preserve"> </w:t>
      </w:r>
      <w:r w:rsidRPr="008D3423">
        <w:rPr>
          <w:rFonts w:ascii="Times New Roman" w:hAnsi="Times New Roman" w:cs="Times New Roman"/>
        </w:rPr>
        <w:t>– Wycofanie”.</w:t>
      </w:r>
    </w:p>
    <w:p w14:paraId="092938F6" w14:textId="1EE245A5" w:rsidR="00590E81" w:rsidRPr="003F4513" w:rsidRDefault="00590E81" w:rsidP="00350932">
      <w:pPr>
        <w:pStyle w:val="Akapitzlist"/>
        <w:numPr>
          <w:ilvl w:val="1"/>
          <w:numId w:val="15"/>
        </w:numPr>
        <w:spacing w:after="120"/>
        <w:jc w:val="both"/>
        <w:rPr>
          <w:rFonts w:ascii="Times New Roman" w:hAnsi="Times New Roman" w:cs="Times New Roman"/>
          <w:b/>
          <w:bCs/>
        </w:rPr>
      </w:pPr>
      <w:r w:rsidRPr="008D3423">
        <w:rPr>
          <w:rFonts w:ascii="Times New Roman" w:hAnsi="Times New Roman" w:cs="Times New Roman"/>
        </w:rPr>
        <w:t xml:space="preserve">Zgodnie z art. </w:t>
      </w:r>
      <w:r w:rsidRPr="008D3423">
        <w:rPr>
          <w:rFonts w:ascii="Times New Roman" w:eastAsia="Times New Roman" w:hAnsi="Times New Roman" w:cs="Times New Roman"/>
          <w:color w:val="000000"/>
          <w:spacing w:val="-1"/>
          <w:lang w:eastAsia="pl-PL"/>
        </w:rPr>
        <w:t xml:space="preserve">39 </w:t>
      </w:r>
      <w:r w:rsidRPr="008D3423">
        <w:rPr>
          <w:rFonts w:ascii="Times New Roman" w:eastAsia="Times New Roman" w:hAnsi="Times New Roman" w:cs="Times New Roman"/>
          <w:i/>
          <w:color w:val="000000"/>
          <w:spacing w:val="-1"/>
          <w:lang w:eastAsia="pl-PL"/>
        </w:rPr>
        <w:t xml:space="preserve">Ustawy z dnia 28 kwietnia 2022 r. o zasadach realizacji zadań finansowanych ze </w:t>
      </w:r>
      <w:r w:rsidRPr="003F4513">
        <w:rPr>
          <w:rFonts w:ascii="Times New Roman" w:eastAsia="Times New Roman" w:hAnsi="Times New Roman" w:cs="Times New Roman"/>
          <w:i/>
          <w:color w:val="000000"/>
          <w:spacing w:val="-1"/>
          <w:lang w:eastAsia="pl-PL"/>
        </w:rPr>
        <w:t>środków europejskich w perspektywie finansowej 2021-2027</w:t>
      </w:r>
      <w:r w:rsidRPr="003F4513">
        <w:rPr>
          <w:rFonts w:ascii="Times New Roman" w:eastAsia="Times New Roman" w:hAnsi="Times New Roman" w:cs="Times New Roman"/>
          <w:color w:val="000000"/>
          <w:spacing w:val="-1"/>
          <w:lang w:eastAsia="pl-PL"/>
        </w:rPr>
        <w:t xml:space="preserve"> </w:t>
      </w:r>
      <w:r w:rsidRPr="003F4513">
        <w:rPr>
          <w:rFonts w:ascii="Times New Roman" w:eastAsia="Times New Roman" w:hAnsi="Times New Roman" w:cs="Times New Roman"/>
          <w:color w:val="000000"/>
          <w:spacing w:val="-2"/>
          <w:lang w:eastAsia="pl-PL"/>
        </w:rPr>
        <w:t>(Dz.U.2022.1079 z późn. zm.)</w:t>
      </w:r>
      <w:r w:rsidRPr="003F4513">
        <w:rPr>
          <w:rFonts w:ascii="Times New Roman" w:hAnsi="Times New Roman" w:cs="Times New Roman"/>
        </w:rPr>
        <w:t xml:space="preserve"> oferty przyjmowane są przez co najmniej </w:t>
      </w:r>
      <w:r w:rsidRPr="003F4513">
        <w:rPr>
          <w:rFonts w:ascii="Times New Roman" w:hAnsi="Times New Roman" w:cs="Times New Roman"/>
          <w:b/>
        </w:rPr>
        <w:t>21 dni od dnia opublikowania przedmiotowego ogłoszenia.</w:t>
      </w:r>
      <w:r w:rsidRPr="003F4513">
        <w:rPr>
          <w:rFonts w:ascii="Times New Roman" w:hAnsi="Times New Roman" w:cs="Times New Roman"/>
        </w:rPr>
        <w:t xml:space="preserve"> Na potrzeby otwartego konkursu przyjmuje się, że wskazany okres upływa dnia </w:t>
      </w:r>
      <w:r w:rsidR="00DC043A">
        <w:rPr>
          <w:rFonts w:ascii="Times New Roman" w:hAnsi="Times New Roman" w:cs="Times New Roman"/>
          <w:b/>
        </w:rPr>
        <w:t>23</w:t>
      </w:r>
      <w:r w:rsidRPr="003F4513">
        <w:rPr>
          <w:rFonts w:ascii="Times New Roman" w:hAnsi="Times New Roman" w:cs="Times New Roman"/>
          <w:b/>
        </w:rPr>
        <w:t>.09.2025 r.</w:t>
      </w:r>
    </w:p>
    <w:p w14:paraId="5E75CA48" w14:textId="77777777" w:rsidR="007267A1" w:rsidRDefault="007267A1">
      <w:pPr>
        <w:rPr>
          <w:rFonts w:ascii="Times New Roman" w:eastAsiaTheme="minorEastAsia" w:hAnsi="Times New Roman" w:cs="Times New Roman"/>
        </w:rPr>
      </w:pPr>
      <w:r>
        <w:rPr>
          <w:rFonts w:ascii="Times New Roman" w:eastAsiaTheme="minorEastAsia" w:hAnsi="Times New Roman" w:cs="Times New Roman"/>
        </w:rPr>
        <w:br w:type="page"/>
      </w:r>
    </w:p>
    <w:p w14:paraId="0D7AF62F" w14:textId="7619FFC3" w:rsidR="00B26178" w:rsidRPr="008D3423" w:rsidRDefault="00B26178" w:rsidP="008D3423">
      <w:pPr>
        <w:spacing w:before="240" w:after="0"/>
        <w:jc w:val="center"/>
        <w:rPr>
          <w:rFonts w:ascii="Times New Roman" w:eastAsiaTheme="minorEastAsia" w:hAnsi="Times New Roman" w:cs="Times New Roman"/>
        </w:rPr>
      </w:pPr>
      <w:r w:rsidRPr="003F4513">
        <w:rPr>
          <w:rFonts w:ascii="Times New Roman" w:eastAsiaTheme="minorEastAsia" w:hAnsi="Times New Roman" w:cs="Times New Roman"/>
        </w:rPr>
        <w:lastRenderedPageBreak/>
        <w:t>§7</w:t>
      </w:r>
    </w:p>
    <w:p w14:paraId="4143211F" w14:textId="77777777" w:rsidR="00BA14E2" w:rsidRPr="008D3423" w:rsidRDefault="00BA14E2" w:rsidP="008D3423">
      <w:pPr>
        <w:pStyle w:val="Nagwek2"/>
        <w:numPr>
          <w:ilvl w:val="0"/>
          <w:numId w:val="18"/>
        </w:numPr>
        <w:spacing w:line="276" w:lineRule="auto"/>
        <w:ind w:hanging="76"/>
        <w:jc w:val="both"/>
        <w:rPr>
          <w:rFonts w:ascii="Times New Roman" w:hAnsi="Times New Roman" w:cs="Times New Roman"/>
          <w:sz w:val="22"/>
          <w:szCs w:val="22"/>
        </w:rPr>
      </w:pPr>
      <w:r w:rsidRPr="008D3423">
        <w:rPr>
          <w:rFonts w:ascii="Times New Roman" w:hAnsi="Times New Roman" w:cs="Times New Roman"/>
          <w:sz w:val="22"/>
          <w:szCs w:val="22"/>
        </w:rPr>
        <w:t>Kryteria formalne:</w:t>
      </w:r>
    </w:p>
    <w:p w14:paraId="475A7701" w14:textId="3460E904"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Termin wpływu oferty zgodny z ogłoszeniem (</w:t>
      </w:r>
      <w:r w:rsidRPr="008D3423">
        <w:rPr>
          <w:rFonts w:ascii="Times New Roman" w:hAnsi="Times New Roman" w:cs="Times New Roman"/>
          <w:i/>
        </w:rPr>
        <w:t>sposób weryfikacji</w:t>
      </w:r>
      <w:r w:rsidRPr="008D3423">
        <w:rPr>
          <w:rFonts w:ascii="Times New Roman" w:hAnsi="Times New Roman" w:cs="Times New Roman"/>
        </w:rPr>
        <w:t xml:space="preserve">: data i godzina wpływu do Urzędu Gminy </w:t>
      </w:r>
      <w:r w:rsidR="00DC043A">
        <w:rPr>
          <w:rFonts w:ascii="Times New Roman" w:hAnsi="Times New Roman" w:cs="Times New Roman"/>
        </w:rPr>
        <w:t>Krzywcza</w:t>
      </w:r>
      <w:r w:rsidRPr="008D3423">
        <w:rPr>
          <w:rFonts w:ascii="Times New Roman" w:hAnsi="Times New Roman" w:cs="Times New Roman"/>
        </w:rPr>
        <w:t>).</w:t>
      </w:r>
    </w:p>
    <w:p w14:paraId="74944BE9" w14:textId="77777777"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Forma złożonej oferty (</w:t>
      </w:r>
      <w:r w:rsidRPr="008D3423">
        <w:rPr>
          <w:rFonts w:ascii="Times New Roman" w:hAnsi="Times New Roman" w:cs="Times New Roman"/>
          <w:i/>
        </w:rPr>
        <w:t>sposób weryfikacji</w:t>
      </w:r>
      <w:r w:rsidRPr="008D3423">
        <w:rPr>
          <w:rFonts w:ascii="Times New Roman" w:hAnsi="Times New Roman" w:cs="Times New Roman"/>
        </w:rPr>
        <w:t xml:space="preserve">: </w:t>
      </w:r>
      <w:r w:rsidR="005B25F1" w:rsidRPr="008D3423">
        <w:rPr>
          <w:rFonts w:ascii="Times New Roman" w:hAnsi="Times New Roman" w:cs="Times New Roman"/>
        </w:rPr>
        <w:t>Oferta współpracy</w:t>
      </w:r>
      <w:r w:rsidRPr="008D3423">
        <w:rPr>
          <w:rFonts w:ascii="Times New Roman" w:hAnsi="Times New Roman" w:cs="Times New Roman"/>
        </w:rPr>
        <w:t xml:space="preserve"> wraz z załącznikami w formie papierowej).</w:t>
      </w:r>
    </w:p>
    <w:p w14:paraId="78310EB8" w14:textId="77777777"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Kompletność oferty (</w:t>
      </w:r>
      <w:r w:rsidRPr="008D3423">
        <w:rPr>
          <w:rFonts w:ascii="Times New Roman" w:hAnsi="Times New Roman" w:cs="Times New Roman"/>
          <w:i/>
        </w:rPr>
        <w:t>sposób weryfikacji</w:t>
      </w:r>
      <w:r w:rsidRPr="008D3423">
        <w:rPr>
          <w:rFonts w:ascii="Times New Roman" w:hAnsi="Times New Roman" w:cs="Times New Roman"/>
        </w:rPr>
        <w:t xml:space="preserve">: </w:t>
      </w:r>
      <w:r w:rsidR="00713C2C" w:rsidRPr="008D3423">
        <w:rPr>
          <w:rFonts w:ascii="Times New Roman" w:hAnsi="Times New Roman" w:cs="Times New Roman"/>
        </w:rPr>
        <w:t xml:space="preserve">Oferta współpracy, </w:t>
      </w:r>
      <w:r w:rsidRPr="008D3423">
        <w:rPr>
          <w:rFonts w:ascii="Times New Roman" w:hAnsi="Times New Roman" w:cs="Times New Roman"/>
        </w:rPr>
        <w:t>wszystkie pola wypełnione).</w:t>
      </w:r>
    </w:p>
    <w:p w14:paraId="0D0EAA66" w14:textId="77777777"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Kompletność załączników (</w:t>
      </w:r>
      <w:r w:rsidRPr="008D3423">
        <w:rPr>
          <w:rFonts w:ascii="Times New Roman" w:hAnsi="Times New Roman" w:cs="Times New Roman"/>
          <w:i/>
        </w:rPr>
        <w:t>sposób weryfikacji</w:t>
      </w:r>
      <w:r w:rsidRPr="008D3423">
        <w:rPr>
          <w:rFonts w:ascii="Times New Roman" w:hAnsi="Times New Roman" w:cs="Times New Roman"/>
        </w:rPr>
        <w:t xml:space="preserve">: zgodnie z wykazem załączników do </w:t>
      </w:r>
      <w:r w:rsidR="00713C2C" w:rsidRPr="008D3423">
        <w:rPr>
          <w:rFonts w:ascii="Times New Roman" w:hAnsi="Times New Roman" w:cs="Times New Roman"/>
        </w:rPr>
        <w:t>Oferty Współ</w:t>
      </w:r>
      <w:r w:rsidR="005B25F1" w:rsidRPr="008D3423">
        <w:rPr>
          <w:rFonts w:ascii="Times New Roman" w:hAnsi="Times New Roman" w:cs="Times New Roman"/>
        </w:rPr>
        <w:t>p</w:t>
      </w:r>
      <w:r w:rsidR="00713C2C" w:rsidRPr="008D3423">
        <w:rPr>
          <w:rFonts w:ascii="Times New Roman" w:hAnsi="Times New Roman" w:cs="Times New Roman"/>
        </w:rPr>
        <w:t>r</w:t>
      </w:r>
      <w:r w:rsidR="005B25F1" w:rsidRPr="008D3423">
        <w:rPr>
          <w:rFonts w:ascii="Times New Roman" w:hAnsi="Times New Roman" w:cs="Times New Roman"/>
        </w:rPr>
        <w:t>acy</w:t>
      </w:r>
      <w:r w:rsidRPr="008D3423">
        <w:rPr>
          <w:rFonts w:ascii="Times New Roman" w:hAnsi="Times New Roman" w:cs="Times New Roman"/>
        </w:rPr>
        <w:t>).</w:t>
      </w:r>
    </w:p>
    <w:p w14:paraId="06ABC0C8" w14:textId="376E757C"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Potwierdzenie za zgodność z oryginałem kopii dokumentów (</w:t>
      </w:r>
      <w:r w:rsidRPr="008D3423">
        <w:rPr>
          <w:rFonts w:ascii="Times New Roman" w:hAnsi="Times New Roman" w:cs="Times New Roman"/>
          <w:i/>
        </w:rPr>
        <w:t>sposób weryfikacji</w:t>
      </w:r>
      <w:r w:rsidRPr="008D3423">
        <w:rPr>
          <w:rFonts w:ascii="Times New Roman" w:hAnsi="Times New Roman" w:cs="Times New Roman"/>
        </w:rPr>
        <w:t>: kopie dokumentów poświadczone za zgodność z oryginałem przez osoby upoważnione do reprezentacji podmiotu).</w:t>
      </w:r>
    </w:p>
    <w:p w14:paraId="060F7534" w14:textId="7A3D2F58" w:rsidR="006D2629" w:rsidRPr="008D3423" w:rsidRDefault="006D2629" w:rsidP="00350932">
      <w:pPr>
        <w:pStyle w:val="Akapitzlist"/>
        <w:numPr>
          <w:ilvl w:val="0"/>
          <w:numId w:val="17"/>
        </w:numPr>
        <w:jc w:val="both"/>
        <w:rPr>
          <w:rFonts w:ascii="Times New Roman" w:hAnsi="Times New Roman" w:cs="Times New Roman"/>
        </w:rPr>
      </w:pPr>
      <w:r w:rsidRPr="008D3423">
        <w:rPr>
          <w:rFonts w:ascii="Times New Roman" w:hAnsi="Times New Roman" w:cs="Times New Roman"/>
        </w:rPr>
        <w:t>Prawidłowość podpisania oferty (</w:t>
      </w:r>
      <w:r w:rsidRPr="008D3423">
        <w:rPr>
          <w:rFonts w:ascii="Times New Roman" w:hAnsi="Times New Roman" w:cs="Times New Roman"/>
          <w:i/>
        </w:rPr>
        <w:t>sposób weryfikacji</w:t>
      </w:r>
      <w:r w:rsidRPr="008D3423">
        <w:rPr>
          <w:rFonts w:ascii="Times New Roman" w:hAnsi="Times New Roman" w:cs="Times New Roman"/>
        </w:rPr>
        <w:t>: podpis osoby/osób uprawnionej/-ych do reprezentacji podmiotu).</w:t>
      </w:r>
    </w:p>
    <w:p w14:paraId="1A0FF661" w14:textId="77777777" w:rsidR="006D2629" w:rsidRPr="008D3423" w:rsidRDefault="006D2629" w:rsidP="008D3423">
      <w:pPr>
        <w:pStyle w:val="Nagwek2"/>
        <w:numPr>
          <w:ilvl w:val="0"/>
          <w:numId w:val="18"/>
        </w:numPr>
        <w:spacing w:line="276" w:lineRule="auto"/>
        <w:ind w:hanging="76"/>
        <w:jc w:val="both"/>
        <w:rPr>
          <w:rFonts w:ascii="Times New Roman" w:hAnsi="Times New Roman" w:cs="Times New Roman"/>
          <w:sz w:val="22"/>
          <w:szCs w:val="22"/>
        </w:rPr>
      </w:pPr>
      <w:r w:rsidRPr="008D3423">
        <w:rPr>
          <w:rFonts w:ascii="Times New Roman" w:hAnsi="Times New Roman" w:cs="Times New Roman"/>
          <w:sz w:val="22"/>
          <w:szCs w:val="22"/>
        </w:rPr>
        <w:t>Kryteria merytoryczne dostępu</w:t>
      </w:r>
      <w:r w:rsidR="00086BBE" w:rsidRPr="008D3423">
        <w:rPr>
          <w:rFonts w:ascii="Times New Roman" w:hAnsi="Times New Roman" w:cs="Times New Roman"/>
          <w:sz w:val="22"/>
          <w:szCs w:val="22"/>
        </w:rPr>
        <w:t xml:space="preserve"> </w:t>
      </w:r>
      <w:r w:rsidRPr="008D3423">
        <w:rPr>
          <w:rFonts w:ascii="Times New Roman" w:hAnsi="Times New Roman" w:cs="Times New Roman"/>
          <w:sz w:val="22"/>
          <w:szCs w:val="22"/>
        </w:rPr>
        <w:t>(</w:t>
      </w:r>
      <w:r w:rsidRPr="008D3423">
        <w:rPr>
          <w:rFonts w:ascii="Times New Roman" w:hAnsi="Times New Roman" w:cs="Times New Roman"/>
          <w:i/>
          <w:sz w:val="22"/>
          <w:szCs w:val="22"/>
        </w:rPr>
        <w:t>niespełnienie któregokolwiek z wymienionych poniżej kryteriów powoduje odrzucenie oferty</w:t>
      </w:r>
      <w:r w:rsidRPr="008D3423">
        <w:rPr>
          <w:rFonts w:ascii="Times New Roman" w:hAnsi="Times New Roman" w:cs="Times New Roman"/>
          <w:sz w:val="22"/>
          <w:szCs w:val="22"/>
        </w:rPr>
        <w:t>)</w:t>
      </w:r>
    </w:p>
    <w:p w14:paraId="716B9A56" w14:textId="77777777" w:rsidR="006D2629" w:rsidRPr="008D3423" w:rsidRDefault="006D2629" w:rsidP="00350932">
      <w:pPr>
        <w:pStyle w:val="Akapitzlist"/>
        <w:numPr>
          <w:ilvl w:val="1"/>
          <w:numId w:val="12"/>
        </w:numPr>
        <w:spacing w:after="0"/>
        <w:ind w:left="714" w:hanging="357"/>
        <w:contextualSpacing w:val="0"/>
        <w:jc w:val="both"/>
        <w:rPr>
          <w:rFonts w:ascii="Times New Roman" w:hAnsi="Times New Roman" w:cs="Times New Roman"/>
        </w:rPr>
      </w:pPr>
      <w:r w:rsidRPr="008D3423">
        <w:rPr>
          <w:rFonts w:ascii="Times New Roman" w:hAnsi="Times New Roman" w:cs="Times New Roman"/>
        </w:rPr>
        <w:t xml:space="preserve">Podmiot ubiegający się o status Partnera Projektu jest wymieniony w katalogu typów beneficjentów, zgodnie z punkcie 5.1 </w:t>
      </w:r>
      <w:r w:rsidRPr="008D3423">
        <w:rPr>
          <w:rFonts w:ascii="Times New Roman" w:hAnsi="Times New Roman" w:cs="Times New Roman"/>
          <w:i/>
        </w:rPr>
        <w:t>Regulaminu wyboru projektów w sposób konkurencyjny</w:t>
      </w:r>
      <w:r w:rsidRPr="008D3423">
        <w:rPr>
          <w:rFonts w:ascii="Times New Roman" w:hAnsi="Times New Roman" w:cs="Times New Roman"/>
        </w:rPr>
        <w:t xml:space="preserve"> nr naboru FEPK.06.02-IZ.00-002/25 tj.:</w:t>
      </w:r>
    </w:p>
    <w:p w14:paraId="480CD0CC"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Jednostki Samorządu Terytorialnego,</w:t>
      </w:r>
    </w:p>
    <w:p w14:paraId="2EB3102E"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Jednostki organizacyjne działające w imieniu jednostek samorządu terytorialnego,</w:t>
      </w:r>
    </w:p>
    <w:p w14:paraId="26808808"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Kościoły i związki wyznaniowe,</w:t>
      </w:r>
    </w:p>
    <w:p w14:paraId="2BEF7426"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Lasy Państwowe, parki narodowe i krajobrazowe,</w:t>
      </w:r>
    </w:p>
    <w:p w14:paraId="1C479618"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Organizacje pozarządowe,</w:t>
      </w:r>
    </w:p>
    <w:p w14:paraId="0155EAB8"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Podmioty świadczące usługi publiczne w ramach realizacji obowiązków własnych jednostek samorządu terytorialnego,</w:t>
      </w:r>
    </w:p>
    <w:p w14:paraId="581A39B5"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Policja, straż pożarna i służby ratownicze,</w:t>
      </w:r>
    </w:p>
    <w:p w14:paraId="0124BCAF"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Zarządcy infrastruktury kolejowej,</w:t>
      </w:r>
    </w:p>
    <w:p w14:paraId="7967420A" w14:textId="77777777" w:rsidR="006D2629" w:rsidRPr="008D3423" w:rsidRDefault="006D2629" w:rsidP="00350932">
      <w:pPr>
        <w:pStyle w:val="Akapitzlist"/>
        <w:numPr>
          <w:ilvl w:val="2"/>
          <w:numId w:val="19"/>
        </w:numPr>
        <w:spacing w:after="120"/>
        <w:jc w:val="both"/>
        <w:rPr>
          <w:rFonts w:ascii="Times New Roman" w:hAnsi="Times New Roman" w:cs="Times New Roman"/>
        </w:rPr>
      </w:pPr>
      <w:r w:rsidRPr="008D3423">
        <w:rPr>
          <w:rFonts w:ascii="Times New Roman" w:hAnsi="Times New Roman" w:cs="Times New Roman"/>
        </w:rPr>
        <w:t xml:space="preserve">Zarządcy dróg publicznych, </w:t>
      </w:r>
    </w:p>
    <w:p w14:paraId="095D69E1" w14:textId="77777777" w:rsidR="00DB4FBE" w:rsidRPr="008D3423" w:rsidRDefault="00DB4FBE" w:rsidP="00350932">
      <w:pPr>
        <w:pStyle w:val="Akapitzlist"/>
        <w:spacing w:after="0"/>
        <w:ind w:left="1080"/>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i/>
        </w:rPr>
        <w:t xml:space="preserve"> </w:t>
      </w:r>
      <w:r w:rsidRPr="008D3423">
        <w:rPr>
          <w:rFonts w:ascii="Times New Roman" w:hAnsi="Times New Roman" w:cs="Times New Roman"/>
        </w:rPr>
        <w:t xml:space="preserve">na podstawie aktualnego wypisu z rejestru lub odpowiedniego </w:t>
      </w:r>
      <w:r w:rsidR="00086BBE" w:rsidRPr="008D3423">
        <w:rPr>
          <w:rFonts w:ascii="Times New Roman" w:hAnsi="Times New Roman" w:cs="Times New Roman"/>
        </w:rPr>
        <w:t xml:space="preserve">wyciągu </w:t>
      </w:r>
      <w:r w:rsidRPr="008D3423">
        <w:rPr>
          <w:rFonts w:ascii="Times New Roman" w:hAnsi="Times New Roman" w:cs="Times New Roman"/>
        </w:rPr>
        <w:t>z ewidencji lub innego równoważnego dokumentu potwierdzającego formę prawną i organizacyjną oraz wskazanie osób go reprezentujących)</w:t>
      </w:r>
    </w:p>
    <w:p w14:paraId="5FB39F7F" w14:textId="77777777" w:rsidR="006D2629" w:rsidRPr="008D3423" w:rsidRDefault="006777F8" w:rsidP="00350932">
      <w:pPr>
        <w:pStyle w:val="Akapitzlist"/>
        <w:numPr>
          <w:ilvl w:val="1"/>
          <w:numId w:val="12"/>
        </w:numPr>
        <w:spacing w:after="0"/>
        <w:ind w:left="714" w:hanging="357"/>
        <w:contextualSpacing w:val="0"/>
        <w:jc w:val="both"/>
        <w:rPr>
          <w:rFonts w:ascii="Times New Roman" w:hAnsi="Times New Roman" w:cs="Times New Roman"/>
        </w:rPr>
      </w:pPr>
      <w:r w:rsidRPr="008D3423">
        <w:rPr>
          <w:rFonts w:ascii="Times New Roman" w:hAnsi="Times New Roman" w:cs="Times New Roman"/>
        </w:rPr>
        <w:t xml:space="preserve">Zgodnie z punktem 5.4. </w:t>
      </w:r>
      <w:r w:rsidRPr="008D3423">
        <w:rPr>
          <w:rFonts w:ascii="Times New Roman" w:hAnsi="Times New Roman" w:cs="Times New Roman"/>
          <w:i/>
        </w:rPr>
        <w:t>Regulaminu wyboru projektów w sposób konkurencyjny</w:t>
      </w:r>
      <w:r w:rsidRPr="008D3423">
        <w:rPr>
          <w:rFonts w:ascii="Times New Roman" w:hAnsi="Times New Roman" w:cs="Times New Roman"/>
        </w:rPr>
        <w:t xml:space="preserve"> nr naboru FEPK.06.02-IZ.00-002/25 tj. dofinansowania nie może otrzymać p</w:t>
      </w:r>
      <w:r w:rsidR="00DB4FBE" w:rsidRPr="008D3423">
        <w:rPr>
          <w:rFonts w:ascii="Times New Roman" w:hAnsi="Times New Roman" w:cs="Times New Roman"/>
        </w:rPr>
        <w:t>odmiot</w:t>
      </w:r>
      <w:r w:rsidR="00086BBE" w:rsidRPr="008D3423">
        <w:rPr>
          <w:rFonts w:ascii="Times New Roman" w:hAnsi="Times New Roman" w:cs="Times New Roman"/>
        </w:rPr>
        <w:t>:</w:t>
      </w:r>
      <w:r w:rsidR="006D2629" w:rsidRPr="008D3423">
        <w:rPr>
          <w:rFonts w:ascii="Times New Roman" w:hAnsi="Times New Roman" w:cs="Times New Roman"/>
        </w:rPr>
        <w:t xml:space="preserve"> </w:t>
      </w:r>
    </w:p>
    <w:p w14:paraId="08FAC546"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któr</w:t>
      </w:r>
      <w:r w:rsidR="00086BBE" w:rsidRPr="008D3423">
        <w:rPr>
          <w:rFonts w:ascii="Times New Roman" w:hAnsi="Times New Roman" w:cs="Times New Roman"/>
        </w:rPr>
        <w:t>y został wykluczony</w:t>
      </w:r>
      <w:r w:rsidRPr="008D3423">
        <w:rPr>
          <w:rFonts w:ascii="Times New Roman" w:hAnsi="Times New Roman" w:cs="Times New Roman"/>
        </w:rPr>
        <w:t xml:space="preserve"> z możliwości otrzymania środków przeznaczonych na realizację programów finansowanych z udziałem środków europejskich, na podstawie art. 207 ustawy o finansach publicznych;</w:t>
      </w:r>
    </w:p>
    <w:p w14:paraId="176EC4C1"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na który</w:t>
      </w:r>
      <w:r w:rsidR="00086BBE" w:rsidRPr="008D3423">
        <w:rPr>
          <w:rFonts w:ascii="Times New Roman" w:hAnsi="Times New Roman" w:cs="Times New Roman"/>
        </w:rPr>
        <w:t>m</w:t>
      </w:r>
      <w:r w:rsidRPr="008D3423">
        <w:rPr>
          <w:rFonts w:ascii="Times New Roman" w:hAnsi="Times New Roman" w:cs="Times New Roman"/>
        </w:rPr>
        <w:t xml:space="preserve"> ciąży obowiązek zwrotu pomocy wynikający z decyzji KE uznającej pomoc za niezgodną z prawem oraz ze wspólnym rynkiem w rozumieniu art. 107 TFUE (dotyczy projektów objętych pomocą państwa, dla których warunek został uwzględniony w programie pomocowym); </w:t>
      </w:r>
    </w:p>
    <w:p w14:paraId="0F7EEE0B"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karan</w:t>
      </w:r>
      <w:r w:rsidR="00086BBE" w:rsidRPr="008D3423">
        <w:rPr>
          <w:rFonts w:ascii="Times New Roman" w:hAnsi="Times New Roman" w:cs="Times New Roman"/>
        </w:rPr>
        <w:t>ym</w:t>
      </w:r>
      <w:r w:rsidRPr="008D3423">
        <w:rPr>
          <w:rFonts w:ascii="Times New Roman" w:hAnsi="Times New Roman" w:cs="Times New Roman"/>
        </w:rPr>
        <w:t xml:space="preserve"> na mocy zapisów ustawy z dnia 15 czerwca 2012 r. o skutkach powierzania wykonywania pracy cudzoziemcom przebywającym wbrew przepisom na terytorium Rzeczpospolitej Polskiej, zakazem dostępu do środków, o których mowa w art. 5 ust. 3 pkt 1 i 4 ustawy o finansach publicznych; </w:t>
      </w:r>
    </w:p>
    <w:p w14:paraId="137ECBE1" w14:textId="77777777" w:rsidR="006D2629" w:rsidRPr="008D3423" w:rsidRDefault="00086BBE"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lastRenderedPageBreak/>
        <w:t>jednostką</w:t>
      </w:r>
      <w:r w:rsidR="006D2629" w:rsidRPr="008D3423">
        <w:rPr>
          <w:rFonts w:ascii="Times New Roman" w:hAnsi="Times New Roman" w:cs="Times New Roman"/>
        </w:rPr>
        <w:t xml:space="preserve"> samorządu terytorialnego, któr</w:t>
      </w:r>
      <w:r w:rsidRPr="008D3423">
        <w:rPr>
          <w:rFonts w:ascii="Times New Roman" w:hAnsi="Times New Roman" w:cs="Times New Roman"/>
        </w:rPr>
        <w:t>a</w:t>
      </w:r>
      <w:r w:rsidR="006D2629" w:rsidRPr="008D3423">
        <w:rPr>
          <w:rFonts w:ascii="Times New Roman" w:hAnsi="Times New Roman" w:cs="Times New Roman"/>
        </w:rPr>
        <w:t xml:space="preserve"> podjęł</w:t>
      </w:r>
      <w:r w:rsidRPr="008D3423">
        <w:rPr>
          <w:rFonts w:ascii="Times New Roman" w:hAnsi="Times New Roman" w:cs="Times New Roman"/>
        </w:rPr>
        <w:t>a</w:t>
      </w:r>
      <w:r w:rsidR="006D2629" w:rsidRPr="008D3423">
        <w:rPr>
          <w:rFonts w:ascii="Times New Roman" w:hAnsi="Times New Roman" w:cs="Times New Roman"/>
        </w:rPr>
        <w:t xml:space="preserve"> jakiekolwiek działania dyskryminujące, sprzeczne z zasadami, o których mowa w art. 9 ust. 3 rozporządzenia ogólnego, jak również podmioty kontrolowane lub zależne od tych jednostek;</w:t>
      </w:r>
    </w:p>
    <w:p w14:paraId="02602CD7"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karan</w:t>
      </w:r>
      <w:r w:rsidR="00086BBE" w:rsidRPr="008D3423">
        <w:rPr>
          <w:rFonts w:ascii="Times New Roman" w:hAnsi="Times New Roman" w:cs="Times New Roman"/>
        </w:rPr>
        <w:t>ym</w:t>
      </w:r>
      <w:r w:rsidRPr="008D3423">
        <w:rPr>
          <w:rFonts w:ascii="Times New Roman" w:hAnsi="Times New Roman" w:cs="Times New Roman"/>
        </w:rPr>
        <w:t xml:space="preserve"> na podstawie art. 9 ust. 1 pkt 2a ustawy z dnia 28 października 2002 r. </w:t>
      </w:r>
      <w:r w:rsidRPr="008D3423">
        <w:rPr>
          <w:rFonts w:ascii="Times New Roman" w:hAnsi="Times New Roman" w:cs="Times New Roman"/>
        </w:rPr>
        <w:br/>
        <w:t>o odpowiedzialności podmiotów zbiorowych za czyny zabronione pod groźbą kary;</w:t>
      </w:r>
    </w:p>
    <w:p w14:paraId="3EA4ED20"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przedsiębiorstw</w:t>
      </w:r>
      <w:r w:rsidR="00086BBE" w:rsidRPr="008D3423">
        <w:rPr>
          <w:rFonts w:ascii="Times New Roman" w:hAnsi="Times New Roman" w:cs="Times New Roman"/>
        </w:rPr>
        <w:t>em</w:t>
      </w:r>
      <w:r w:rsidRPr="008D3423">
        <w:rPr>
          <w:rFonts w:ascii="Times New Roman" w:hAnsi="Times New Roman" w:cs="Times New Roman"/>
        </w:rPr>
        <w:t xml:space="preserve"> w trudnej sytuacji w rozumieniu unijnych przepisów dotyczących pomocy państwa;</w:t>
      </w:r>
    </w:p>
    <w:p w14:paraId="5829C73B" w14:textId="77777777" w:rsidR="006D2629" w:rsidRPr="008D3423" w:rsidRDefault="006D2629" w:rsidP="00350932">
      <w:pPr>
        <w:pStyle w:val="Akapitzlist"/>
        <w:numPr>
          <w:ilvl w:val="2"/>
          <w:numId w:val="20"/>
        </w:numPr>
        <w:spacing w:after="120"/>
        <w:jc w:val="both"/>
        <w:rPr>
          <w:rFonts w:ascii="Times New Roman" w:hAnsi="Times New Roman" w:cs="Times New Roman"/>
        </w:rPr>
      </w:pPr>
      <w:r w:rsidRPr="008D3423">
        <w:rPr>
          <w:rFonts w:ascii="Times New Roman" w:hAnsi="Times New Roman" w:cs="Times New Roman"/>
        </w:rPr>
        <w:t>któr</w:t>
      </w:r>
      <w:r w:rsidR="00086BBE" w:rsidRPr="008D3423">
        <w:rPr>
          <w:rFonts w:ascii="Times New Roman" w:hAnsi="Times New Roman" w:cs="Times New Roman"/>
        </w:rPr>
        <w:t>y jest</w:t>
      </w:r>
      <w:r w:rsidRPr="008D3423">
        <w:rPr>
          <w:rFonts w:ascii="Times New Roman" w:hAnsi="Times New Roman" w:cs="Times New Roman"/>
        </w:rPr>
        <w:t xml:space="preserve">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ws. wpisu na listę osób i podmiotów, wobec których stosowane są środki, o których mowa w ustawie o szczególnych rozwiązaniach w zakresie przeciwdziałania wspieraniu agresji na Ukrainę oraz służących ochronie bezpieczeństwa narodowego.</w:t>
      </w:r>
    </w:p>
    <w:p w14:paraId="55CD14C6" w14:textId="77777777" w:rsidR="00DB4FBE" w:rsidRPr="008D3423" w:rsidRDefault="00DB4FBE" w:rsidP="00350932">
      <w:pPr>
        <w:pStyle w:val="Akapitzlist"/>
        <w:spacing w:after="0"/>
        <w:ind w:left="1080"/>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i/>
        </w:rPr>
        <w:t xml:space="preserve"> </w:t>
      </w:r>
      <w:r w:rsidRPr="008D3423">
        <w:rPr>
          <w:rFonts w:ascii="Times New Roman" w:hAnsi="Times New Roman" w:cs="Times New Roman"/>
        </w:rPr>
        <w:t xml:space="preserve">na podstawie złożonych oświadczeń – </w:t>
      </w:r>
      <w:r w:rsidR="005B25F1" w:rsidRPr="008D3423">
        <w:rPr>
          <w:rFonts w:ascii="Times New Roman" w:hAnsi="Times New Roman" w:cs="Times New Roman"/>
        </w:rPr>
        <w:t>Oferta Współpracy</w:t>
      </w:r>
      <w:r w:rsidRPr="008D3423">
        <w:rPr>
          <w:rFonts w:ascii="Times New Roman" w:hAnsi="Times New Roman" w:cs="Times New Roman"/>
        </w:rPr>
        <w:t>)</w:t>
      </w:r>
    </w:p>
    <w:p w14:paraId="37A2D0D0" w14:textId="09603F70" w:rsidR="00D530E7" w:rsidRPr="008D3423" w:rsidRDefault="00D530E7" w:rsidP="00350932">
      <w:pPr>
        <w:pStyle w:val="Akapitzlist"/>
        <w:numPr>
          <w:ilvl w:val="1"/>
          <w:numId w:val="12"/>
        </w:numPr>
        <w:spacing w:after="120"/>
        <w:jc w:val="both"/>
        <w:rPr>
          <w:rFonts w:ascii="Times New Roman" w:hAnsi="Times New Roman" w:cs="Times New Roman"/>
        </w:rPr>
      </w:pPr>
      <w:r w:rsidRPr="008D3423">
        <w:rPr>
          <w:rFonts w:ascii="Times New Roman" w:hAnsi="Times New Roman" w:cs="Times New Roman"/>
        </w:rPr>
        <w:t>Podmiot jako samodzielny wnioskodawca lub lider lub partner</w:t>
      </w:r>
      <w:r w:rsidR="00DC7DAC" w:rsidRPr="008D3423">
        <w:rPr>
          <w:rFonts w:ascii="Times New Roman" w:hAnsi="Times New Roman" w:cs="Times New Roman"/>
        </w:rPr>
        <w:t>, zgodnie z</w:t>
      </w:r>
      <w:r w:rsidRPr="008D3423">
        <w:rPr>
          <w:rFonts w:ascii="Times New Roman" w:hAnsi="Times New Roman" w:cs="Times New Roman"/>
        </w:rPr>
        <w:t xml:space="preserve"> </w:t>
      </w:r>
      <w:r w:rsidR="00DC7DAC" w:rsidRPr="008D3423">
        <w:rPr>
          <w:rFonts w:ascii="Times New Roman" w:hAnsi="Times New Roman" w:cs="Times New Roman"/>
        </w:rPr>
        <w:t xml:space="preserve">punktem 5.3. </w:t>
      </w:r>
      <w:r w:rsidR="00DC7DAC" w:rsidRPr="008D3423">
        <w:rPr>
          <w:rFonts w:ascii="Times New Roman" w:hAnsi="Times New Roman" w:cs="Times New Roman"/>
          <w:i/>
        </w:rPr>
        <w:t>Regulaminu wyboru projektów w sposób konkurencyjny</w:t>
      </w:r>
      <w:r w:rsidR="00DC7DAC" w:rsidRPr="008D3423">
        <w:rPr>
          <w:rFonts w:ascii="Times New Roman" w:hAnsi="Times New Roman" w:cs="Times New Roman"/>
        </w:rPr>
        <w:t xml:space="preserve"> nr naboru FEPK.06.02-IZ.00-002/25, </w:t>
      </w:r>
      <w:r w:rsidRPr="008D3423">
        <w:rPr>
          <w:rFonts w:ascii="Times New Roman" w:hAnsi="Times New Roman" w:cs="Times New Roman"/>
        </w:rPr>
        <w:t>złożył nie więcej niż:</w:t>
      </w:r>
    </w:p>
    <w:p w14:paraId="7C319014" w14:textId="77777777" w:rsidR="00D530E7" w:rsidRPr="008D3423" w:rsidRDefault="00D530E7" w:rsidP="00350932">
      <w:pPr>
        <w:pStyle w:val="Akapitzlist"/>
        <w:numPr>
          <w:ilvl w:val="2"/>
          <w:numId w:val="21"/>
        </w:numPr>
        <w:spacing w:after="120"/>
        <w:jc w:val="both"/>
        <w:rPr>
          <w:rFonts w:ascii="Times New Roman" w:hAnsi="Times New Roman" w:cs="Times New Roman"/>
        </w:rPr>
      </w:pPr>
      <w:r w:rsidRPr="008D3423">
        <w:rPr>
          <w:rFonts w:ascii="Times New Roman" w:hAnsi="Times New Roman" w:cs="Times New Roman"/>
        </w:rPr>
        <w:t>jeden projekt maksymalnie w dwóch ze wskazanych w działaniu 6.2. czterech typów projektów</w:t>
      </w:r>
    </w:p>
    <w:p w14:paraId="14714B46" w14:textId="77777777" w:rsidR="00D530E7" w:rsidRPr="008D3423" w:rsidRDefault="00D530E7" w:rsidP="00350932">
      <w:pPr>
        <w:pStyle w:val="Akapitzlist"/>
        <w:ind w:left="1080"/>
        <w:jc w:val="both"/>
        <w:rPr>
          <w:rFonts w:ascii="Times New Roman" w:hAnsi="Times New Roman" w:cs="Times New Roman"/>
        </w:rPr>
      </w:pPr>
      <w:r w:rsidRPr="008D3423">
        <w:rPr>
          <w:rFonts w:ascii="Times New Roman" w:hAnsi="Times New Roman" w:cs="Times New Roman"/>
        </w:rPr>
        <w:t>albo</w:t>
      </w:r>
    </w:p>
    <w:p w14:paraId="59618795" w14:textId="77777777" w:rsidR="00D530E7" w:rsidRPr="008D3423" w:rsidRDefault="00D530E7" w:rsidP="00350932">
      <w:pPr>
        <w:pStyle w:val="Akapitzlist"/>
        <w:numPr>
          <w:ilvl w:val="2"/>
          <w:numId w:val="21"/>
        </w:numPr>
        <w:spacing w:after="120"/>
        <w:jc w:val="both"/>
        <w:rPr>
          <w:rFonts w:ascii="Times New Roman" w:hAnsi="Times New Roman" w:cs="Times New Roman"/>
        </w:rPr>
      </w:pPr>
      <w:r w:rsidRPr="008D3423">
        <w:rPr>
          <w:rFonts w:ascii="Times New Roman" w:hAnsi="Times New Roman" w:cs="Times New Roman"/>
        </w:rPr>
        <w:t>dwa projekty w jednym ze wskazanych w działaniu 6.2. czterech typów projektów.</w:t>
      </w:r>
    </w:p>
    <w:p w14:paraId="0D9B4017" w14:textId="77777777" w:rsidR="00D530E7" w:rsidRPr="008D3423" w:rsidRDefault="00D530E7" w:rsidP="00350932">
      <w:pPr>
        <w:pStyle w:val="Akapitzlist"/>
        <w:spacing w:after="0"/>
        <w:ind w:left="1080"/>
        <w:jc w:val="both"/>
        <w:rPr>
          <w:rFonts w:ascii="Times New Roman" w:hAnsi="Times New Roman" w:cs="Times New Roman"/>
        </w:rPr>
      </w:pPr>
      <w:r w:rsidRPr="008D3423">
        <w:rPr>
          <w:rFonts w:ascii="Times New Roman" w:hAnsi="Times New Roman" w:cs="Times New Roman"/>
        </w:rPr>
        <w:t>(</w:t>
      </w:r>
      <w:r w:rsidRPr="008D3423">
        <w:rPr>
          <w:rFonts w:ascii="Times New Roman" w:hAnsi="Times New Roman" w:cs="Times New Roman"/>
          <w:i/>
          <w:u w:val="single"/>
        </w:rPr>
        <w:t>sposób weryfikacji:</w:t>
      </w:r>
      <w:r w:rsidRPr="008D3423">
        <w:rPr>
          <w:rFonts w:ascii="Times New Roman" w:hAnsi="Times New Roman" w:cs="Times New Roman"/>
          <w:i/>
        </w:rPr>
        <w:t xml:space="preserve"> </w:t>
      </w:r>
      <w:r w:rsidR="005B25F1" w:rsidRPr="008D3423">
        <w:rPr>
          <w:rFonts w:ascii="Times New Roman" w:hAnsi="Times New Roman" w:cs="Times New Roman"/>
        </w:rPr>
        <w:t>na podstawie złożonych oświadczeń – Oferta Współpracy</w:t>
      </w:r>
      <w:r w:rsidRPr="008D3423">
        <w:rPr>
          <w:rFonts w:ascii="Times New Roman" w:hAnsi="Times New Roman" w:cs="Times New Roman"/>
        </w:rPr>
        <w:t>)</w:t>
      </w:r>
    </w:p>
    <w:p w14:paraId="62ECAB34" w14:textId="1E6E932E" w:rsidR="00D530E7" w:rsidRDefault="00DB4FBE" w:rsidP="00504AA7">
      <w:pPr>
        <w:pStyle w:val="Akapitzlist"/>
        <w:numPr>
          <w:ilvl w:val="1"/>
          <w:numId w:val="12"/>
        </w:numPr>
        <w:spacing w:after="0"/>
        <w:ind w:left="708"/>
        <w:jc w:val="both"/>
        <w:rPr>
          <w:rFonts w:ascii="Times New Roman" w:hAnsi="Times New Roman" w:cs="Times New Roman"/>
        </w:rPr>
      </w:pPr>
      <w:r w:rsidRPr="00504AA7">
        <w:rPr>
          <w:rFonts w:ascii="Times New Roman" w:hAnsi="Times New Roman" w:cs="Times New Roman"/>
        </w:rPr>
        <w:t xml:space="preserve">Lokalizacja zadania </w:t>
      </w:r>
      <w:r w:rsidR="00086BBE" w:rsidRPr="00504AA7">
        <w:rPr>
          <w:rFonts w:ascii="Times New Roman" w:hAnsi="Times New Roman" w:cs="Times New Roman"/>
        </w:rPr>
        <w:t xml:space="preserve">na obszarze obowiązywania </w:t>
      </w:r>
      <w:bookmarkStart w:id="8" w:name="_Hlk141281934"/>
      <w:bookmarkStart w:id="9" w:name="_Hlk141282462"/>
      <w:r w:rsidR="00504AA7" w:rsidRPr="00504AA7">
        <w:rPr>
          <w:rFonts w:ascii="Times New Roman" w:hAnsi="Times New Roman" w:cs="Times New Roman"/>
        </w:rPr>
        <w:t xml:space="preserve">Strategii Rozwoju Ponadlokalnego </w:t>
      </w:r>
      <w:r w:rsidR="00504AA7" w:rsidRPr="00504AA7">
        <w:rPr>
          <w:rFonts w:ascii="Times New Roman" w:hAnsi="Times New Roman" w:cs="Times New Roman"/>
        </w:rPr>
        <w:br/>
        <w:t>Związku Gmin Turystycznych Pogórza Dynowskiego</w:t>
      </w:r>
      <w:r w:rsidR="00504AA7">
        <w:rPr>
          <w:rFonts w:ascii="Times New Roman" w:hAnsi="Times New Roman" w:cs="Times New Roman"/>
        </w:rPr>
        <w:t xml:space="preserve"> </w:t>
      </w:r>
      <w:r w:rsidR="00504AA7" w:rsidRPr="00504AA7">
        <w:rPr>
          <w:rFonts w:ascii="Times New Roman" w:hAnsi="Times New Roman" w:cs="Times New Roman"/>
        </w:rPr>
        <w:t>na lata 2022-2030</w:t>
      </w:r>
      <w:bookmarkEnd w:id="8"/>
      <w:r w:rsidR="00504AA7">
        <w:rPr>
          <w:rFonts w:ascii="Times New Roman" w:hAnsi="Times New Roman" w:cs="Times New Roman"/>
        </w:rPr>
        <w:t xml:space="preserve"> tj. na terenie: Gminy Krzywcza, Miasta i Gminy Dubiecko</w:t>
      </w:r>
      <w:bookmarkEnd w:id="9"/>
      <w:r w:rsidR="00504AA7">
        <w:rPr>
          <w:rFonts w:ascii="Times New Roman" w:hAnsi="Times New Roman" w:cs="Times New Roman"/>
        </w:rPr>
        <w:t xml:space="preserve"> </w:t>
      </w:r>
      <w:r w:rsidRPr="00504AA7">
        <w:rPr>
          <w:rFonts w:ascii="Times New Roman" w:hAnsi="Times New Roman" w:cs="Times New Roman"/>
        </w:rPr>
        <w:t>(</w:t>
      </w:r>
      <w:r w:rsidRPr="00504AA7">
        <w:rPr>
          <w:rFonts w:ascii="Times New Roman" w:hAnsi="Times New Roman" w:cs="Times New Roman"/>
          <w:i/>
          <w:u w:val="single"/>
        </w:rPr>
        <w:t>sposób weryfikacji</w:t>
      </w:r>
      <w:r w:rsidRPr="00504AA7">
        <w:rPr>
          <w:rFonts w:ascii="Times New Roman" w:hAnsi="Times New Roman" w:cs="Times New Roman"/>
          <w:u w:val="single"/>
        </w:rPr>
        <w:t>:</w:t>
      </w:r>
      <w:r w:rsidRPr="00504AA7">
        <w:rPr>
          <w:rFonts w:ascii="Times New Roman" w:hAnsi="Times New Roman" w:cs="Times New Roman"/>
        </w:rPr>
        <w:t xml:space="preserve"> </w:t>
      </w:r>
      <w:r w:rsidR="00713C2C" w:rsidRPr="00504AA7">
        <w:rPr>
          <w:rFonts w:ascii="Times New Roman" w:hAnsi="Times New Roman" w:cs="Times New Roman"/>
        </w:rPr>
        <w:t>na podstawie Oferty Współpracy</w:t>
      </w:r>
      <w:r w:rsidR="001046E9" w:rsidRPr="00504AA7">
        <w:rPr>
          <w:rFonts w:ascii="Times New Roman" w:hAnsi="Times New Roman" w:cs="Times New Roman"/>
        </w:rPr>
        <w:t>).</w:t>
      </w:r>
    </w:p>
    <w:p w14:paraId="00A9853A" w14:textId="7D54AE17" w:rsidR="00DB4FBE" w:rsidRPr="00504AA7" w:rsidRDefault="00DB4FBE" w:rsidP="00504AA7">
      <w:pPr>
        <w:pStyle w:val="Akapitzlist"/>
        <w:numPr>
          <w:ilvl w:val="1"/>
          <w:numId w:val="12"/>
        </w:numPr>
        <w:spacing w:after="0"/>
        <w:ind w:left="708"/>
        <w:jc w:val="both"/>
        <w:rPr>
          <w:rFonts w:ascii="Times New Roman" w:hAnsi="Times New Roman" w:cs="Times New Roman"/>
        </w:rPr>
      </w:pPr>
      <w:r w:rsidRPr="00504AA7">
        <w:rPr>
          <w:rFonts w:ascii="Times New Roman" w:hAnsi="Times New Roman" w:cs="Times New Roman"/>
          <w:color w:val="000000"/>
        </w:rPr>
        <w:t xml:space="preserve">Zgodność </w:t>
      </w:r>
      <w:r w:rsidRPr="00504AA7">
        <w:rPr>
          <w:rFonts w:ascii="Times New Roman" w:hAnsi="Times New Roman" w:cs="Times New Roman"/>
        </w:rPr>
        <w:t>podanego</w:t>
      </w:r>
      <w:r w:rsidRPr="00504AA7">
        <w:rPr>
          <w:rFonts w:ascii="Times New Roman" w:hAnsi="Times New Roman" w:cs="Times New Roman"/>
          <w:color w:val="000000"/>
        </w:rPr>
        <w:t xml:space="preserve"> terminu realizacji zadania z </w:t>
      </w:r>
      <w:r w:rsidRPr="00504AA7">
        <w:rPr>
          <w:rFonts w:ascii="Times New Roman" w:hAnsi="Times New Roman" w:cs="Times New Roman"/>
        </w:rPr>
        <w:t>przewidywanym terminem realizacji projektu obejmującym lata 20</w:t>
      </w:r>
      <w:r w:rsidR="00D530E7" w:rsidRPr="00504AA7">
        <w:rPr>
          <w:rFonts w:ascii="Times New Roman" w:hAnsi="Times New Roman" w:cs="Times New Roman"/>
        </w:rPr>
        <w:t>2</w:t>
      </w:r>
      <w:r w:rsidR="00504AA7">
        <w:rPr>
          <w:rFonts w:ascii="Times New Roman" w:hAnsi="Times New Roman" w:cs="Times New Roman"/>
        </w:rPr>
        <w:t>6</w:t>
      </w:r>
      <w:r w:rsidRPr="00504AA7">
        <w:rPr>
          <w:rFonts w:ascii="Times New Roman" w:hAnsi="Times New Roman" w:cs="Times New Roman"/>
        </w:rPr>
        <w:t>–</w:t>
      </w:r>
      <w:r w:rsidR="00504AA7">
        <w:rPr>
          <w:rFonts w:ascii="Times New Roman" w:hAnsi="Times New Roman" w:cs="Times New Roman"/>
        </w:rPr>
        <w:t xml:space="preserve"> I kwartał </w:t>
      </w:r>
      <w:r w:rsidR="00D530E7" w:rsidRPr="00504AA7">
        <w:rPr>
          <w:rFonts w:ascii="Times New Roman" w:hAnsi="Times New Roman" w:cs="Times New Roman"/>
        </w:rPr>
        <w:t>2028 r</w:t>
      </w:r>
      <w:r w:rsidRPr="00504AA7">
        <w:rPr>
          <w:rFonts w:ascii="Times New Roman" w:hAnsi="Times New Roman" w:cs="Times New Roman"/>
        </w:rPr>
        <w:t>.</w:t>
      </w:r>
      <w:r w:rsidR="00504AA7">
        <w:rPr>
          <w:rFonts w:ascii="Times New Roman" w:hAnsi="Times New Roman" w:cs="Times New Roman"/>
        </w:rPr>
        <w:t xml:space="preserve"> </w:t>
      </w:r>
      <w:r w:rsidRPr="00504AA7">
        <w:rPr>
          <w:rFonts w:ascii="Times New Roman" w:hAnsi="Times New Roman" w:cs="Times New Roman"/>
        </w:rPr>
        <w:t>(</w:t>
      </w:r>
      <w:r w:rsidRPr="00504AA7">
        <w:rPr>
          <w:rFonts w:ascii="Times New Roman" w:hAnsi="Times New Roman" w:cs="Times New Roman"/>
          <w:i/>
          <w:u w:val="single"/>
        </w:rPr>
        <w:t>sposób weryfikacji</w:t>
      </w:r>
      <w:r w:rsidRPr="00504AA7">
        <w:rPr>
          <w:rFonts w:ascii="Times New Roman" w:hAnsi="Times New Roman" w:cs="Times New Roman"/>
          <w:u w:val="single"/>
        </w:rPr>
        <w:t>:</w:t>
      </w:r>
      <w:r w:rsidRPr="00504AA7">
        <w:rPr>
          <w:rFonts w:ascii="Times New Roman" w:hAnsi="Times New Roman" w:cs="Times New Roman"/>
        </w:rPr>
        <w:t xml:space="preserve"> </w:t>
      </w:r>
      <w:r w:rsidR="00713C2C" w:rsidRPr="00504AA7">
        <w:rPr>
          <w:rFonts w:ascii="Times New Roman" w:hAnsi="Times New Roman" w:cs="Times New Roman"/>
        </w:rPr>
        <w:t>na podstawie Oferty Współpracy</w:t>
      </w:r>
      <w:r w:rsidRPr="00504AA7">
        <w:rPr>
          <w:rFonts w:ascii="Times New Roman" w:hAnsi="Times New Roman" w:cs="Times New Roman"/>
        </w:rPr>
        <w:t>).</w:t>
      </w:r>
    </w:p>
    <w:p w14:paraId="78F9506F" w14:textId="77777777" w:rsidR="00222126" w:rsidRDefault="00222126" w:rsidP="00350932">
      <w:pPr>
        <w:pStyle w:val="Akapitzlist"/>
        <w:spacing w:after="0"/>
        <w:contextualSpacing w:val="0"/>
        <w:jc w:val="both"/>
        <w:rPr>
          <w:rFonts w:ascii="Times New Roman" w:hAnsi="Times New Roman" w:cs="Times New Roman"/>
        </w:rPr>
      </w:pPr>
    </w:p>
    <w:p w14:paraId="03D06725" w14:textId="77777777" w:rsidR="00DB4FBE" w:rsidRPr="008D3423" w:rsidRDefault="00086BBE" w:rsidP="008D3423">
      <w:pPr>
        <w:pStyle w:val="Nagwek2"/>
        <w:numPr>
          <w:ilvl w:val="0"/>
          <w:numId w:val="18"/>
        </w:numPr>
        <w:spacing w:line="276" w:lineRule="auto"/>
        <w:ind w:hanging="76"/>
        <w:jc w:val="both"/>
        <w:rPr>
          <w:rFonts w:ascii="Times New Roman" w:hAnsi="Times New Roman" w:cs="Times New Roman"/>
          <w:sz w:val="22"/>
          <w:szCs w:val="22"/>
        </w:rPr>
      </w:pPr>
      <w:r w:rsidRPr="008D3423">
        <w:rPr>
          <w:rFonts w:ascii="Times New Roman" w:hAnsi="Times New Roman" w:cs="Times New Roman"/>
          <w:sz w:val="22"/>
          <w:szCs w:val="22"/>
        </w:rPr>
        <w:t>Kryteria merytoryczne punktowe (</w:t>
      </w:r>
      <w:r w:rsidR="00DB4FBE" w:rsidRPr="008D3423">
        <w:rPr>
          <w:rFonts w:ascii="Times New Roman" w:hAnsi="Times New Roman" w:cs="Times New Roman"/>
          <w:i/>
          <w:sz w:val="22"/>
          <w:szCs w:val="22"/>
        </w:rPr>
        <w:t xml:space="preserve">punkty za kryteria sumują się, a podmiot </w:t>
      </w:r>
      <w:r w:rsidR="00076BDE" w:rsidRPr="008D3423">
        <w:rPr>
          <w:rFonts w:ascii="Times New Roman" w:hAnsi="Times New Roman" w:cs="Times New Roman"/>
          <w:i/>
          <w:sz w:val="22"/>
          <w:szCs w:val="22"/>
        </w:rPr>
        <w:t>może uzyskać maksymalnie 50 pkt</w:t>
      </w:r>
      <w:r w:rsidR="00DB4FBE" w:rsidRPr="008D3423">
        <w:rPr>
          <w:rFonts w:ascii="Times New Roman" w:hAnsi="Times New Roman" w:cs="Times New Roman"/>
          <w:i/>
          <w:sz w:val="22"/>
          <w:szCs w:val="22"/>
        </w:rPr>
        <w:t>)</w:t>
      </w:r>
      <w:r w:rsidR="00DB4FBE" w:rsidRPr="008D3423">
        <w:rPr>
          <w:rFonts w:ascii="Times New Roman" w:hAnsi="Times New Roman" w:cs="Times New Roman"/>
          <w:sz w:val="22"/>
          <w:szCs w:val="22"/>
        </w:rPr>
        <w:t>:</w:t>
      </w:r>
    </w:p>
    <w:p w14:paraId="6D1198F1" w14:textId="77777777" w:rsidR="00DB4FBE" w:rsidRPr="008D3423" w:rsidRDefault="00DB4FBE" w:rsidP="00350932">
      <w:pPr>
        <w:pStyle w:val="Akapitzlist"/>
        <w:numPr>
          <w:ilvl w:val="1"/>
          <w:numId w:val="23"/>
        </w:numPr>
        <w:spacing w:after="0"/>
        <w:contextualSpacing w:val="0"/>
        <w:jc w:val="both"/>
        <w:rPr>
          <w:rFonts w:ascii="Times New Roman" w:hAnsi="Times New Roman" w:cs="Times New Roman"/>
        </w:rPr>
      </w:pPr>
      <w:r w:rsidRPr="008D3423">
        <w:rPr>
          <w:rFonts w:ascii="Times New Roman" w:hAnsi="Times New Roman" w:cs="Times New Roman"/>
          <w:color w:val="000000"/>
        </w:rPr>
        <w:t>Zgodność</w:t>
      </w:r>
      <w:r w:rsidRPr="008D3423">
        <w:rPr>
          <w:rFonts w:ascii="Times New Roman" w:hAnsi="Times New Roman" w:cs="Times New Roman"/>
        </w:rPr>
        <w:t xml:space="preserve"> działania potencjalnego partnera</w:t>
      </w:r>
      <w:r w:rsidR="00076BDE" w:rsidRPr="008D3423">
        <w:rPr>
          <w:rFonts w:ascii="Times New Roman" w:hAnsi="Times New Roman" w:cs="Times New Roman"/>
        </w:rPr>
        <w:t xml:space="preserve"> z celami partnerstwa (0-10 pkt</w:t>
      </w:r>
      <w:r w:rsidRPr="008D3423">
        <w:rPr>
          <w:rFonts w:ascii="Times New Roman" w:hAnsi="Times New Roman" w:cs="Times New Roman"/>
        </w:rPr>
        <w:t>) – w ramach kryterium oceniana będzie:</w:t>
      </w:r>
    </w:p>
    <w:p w14:paraId="57254457" w14:textId="57C3F121"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t>zgodność celów statutowych/działalności podmiotu z c</w:t>
      </w:r>
      <w:r w:rsidR="00076BDE" w:rsidRPr="008D3423">
        <w:rPr>
          <w:rFonts w:ascii="Times New Roman" w:hAnsi="Times New Roman" w:cs="Times New Roman"/>
        </w:rPr>
        <w:t>elami partnerstwa</w:t>
      </w:r>
      <w:r w:rsidR="001046E9" w:rsidRPr="008D3423">
        <w:rPr>
          <w:rFonts w:ascii="Times New Roman" w:hAnsi="Times New Roman" w:cs="Times New Roman"/>
        </w:rPr>
        <w:t>: 0-5 pkt.</w:t>
      </w:r>
    </w:p>
    <w:p w14:paraId="4BBBA8FA" w14:textId="4B7997B5"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t>zgodność z działaniami przewidzianymi do realizacji:</w:t>
      </w:r>
      <w:r w:rsidR="001046E9" w:rsidRPr="008D3423">
        <w:rPr>
          <w:rFonts w:ascii="Times New Roman" w:hAnsi="Times New Roman" w:cs="Times New Roman"/>
        </w:rPr>
        <w:t xml:space="preserve"> 0-5 pkt.</w:t>
      </w:r>
    </w:p>
    <w:p w14:paraId="794E63D2" w14:textId="77777777" w:rsidR="00DB4FBE" w:rsidRPr="008D3423" w:rsidRDefault="00DB4FBE" w:rsidP="00350932">
      <w:pPr>
        <w:pStyle w:val="Akapitzlist"/>
        <w:numPr>
          <w:ilvl w:val="1"/>
          <w:numId w:val="23"/>
        </w:numPr>
        <w:spacing w:after="0"/>
        <w:contextualSpacing w:val="0"/>
        <w:jc w:val="both"/>
        <w:rPr>
          <w:rFonts w:ascii="Times New Roman" w:hAnsi="Times New Roman" w:cs="Times New Roman"/>
        </w:rPr>
      </w:pPr>
      <w:bookmarkStart w:id="10" w:name="_Hlk519803640"/>
      <w:r w:rsidRPr="008D3423">
        <w:rPr>
          <w:rFonts w:ascii="Times New Roman" w:hAnsi="Times New Roman" w:cs="Times New Roman"/>
          <w:color w:val="000000"/>
        </w:rPr>
        <w:t>Deklarowany</w:t>
      </w:r>
      <w:r w:rsidRPr="008D3423">
        <w:rPr>
          <w:rFonts w:ascii="Times New Roman" w:hAnsi="Times New Roman" w:cs="Times New Roman"/>
        </w:rPr>
        <w:t xml:space="preserve"> wkład potencjalnego partnera w realizację celu partnerstwa – opis potencjału kadrowego</w:t>
      </w:r>
      <w:bookmarkEnd w:id="10"/>
      <w:r w:rsidR="00076BDE" w:rsidRPr="008D3423">
        <w:rPr>
          <w:rFonts w:ascii="Times New Roman" w:hAnsi="Times New Roman" w:cs="Times New Roman"/>
        </w:rPr>
        <w:t xml:space="preserve"> (0-10 pkt</w:t>
      </w:r>
      <w:r w:rsidRPr="008D3423">
        <w:rPr>
          <w:rFonts w:ascii="Times New Roman" w:hAnsi="Times New Roman" w:cs="Times New Roman"/>
        </w:rPr>
        <w:t>) – w ramach kryterium oceniane będzie:</w:t>
      </w:r>
    </w:p>
    <w:p w14:paraId="4F5869CC" w14:textId="27E7B639"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t>doświadczenie i kwalifikacje osób, które będą zaangażowane w real</w:t>
      </w:r>
      <w:r w:rsidR="00076BDE" w:rsidRPr="008D3423">
        <w:rPr>
          <w:rFonts w:ascii="Times New Roman" w:hAnsi="Times New Roman" w:cs="Times New Roman"/>
        </w:rPr>
        <w:t>izację projektu</w:t>
      </w:r>
      <w:r w:rsidR="001046E9" w:rsidRPr="008D3423">
        <w:rPr>
          <w:rFonts w:ascii="Times New Roman" w:hAnsi="Times New Roman" w:cs="Times New Roman"/>
        </w:rPr>
        <w:t>:</w:t>
      </w:r>
      <w:r w:rsidR="00076BDE" w:rsidRPr="008D3423">
        <w:rPr>
          <w:rFonts w:ascii="Times New Roman" w:hAnsi="Times New Roman" w:cs="Times New Roman"/>
        </w:rPr>
        <w:t xml:space="preserve"> </w:t>
      </w:r>
      <w:r w:rsidR="00076BDE" w:rsidRPr="008D3423">
        <w:rPr>
          <w:rFonts w:ascii="Times New Roman" w:hAnsi="Times New Roman" w:cs="Times New Roman"/>
        </w:rPr>
        <w:br/>
        <w:t>0</w:t>
      </w:r>
      <w:r w:rsidR="001046E9" w:rsidRPr="008D3423">
        <w:rPr>
          <w:rFonts w:ascii="Times New Roman" w:hAnsi="Times New Roman" w:cs="Times New Roman"/>
        </w:rPr>
        <w:t>-</w:t>
      </w:r>
      <w:r w:rsidR="00076BDE" w:rsidRPr="008D3423">
        <w:rPr>
          <w:rFonts w:ascii="Times New Roman" w:hAnsi="Times New Roman" w:cs="Times New Roman"/>
        </w:rPr>
        <w:t>5 pkt</w:t>
      </w:r>
      <w:r w:rsidRPr="008D3423">
        <w:rPr>
          <w:rFonts w:ascii="Times New Roman" w:hAnsi="Times New Roman" w:cs="Times New Roman"/>
        </w:rPr>
        <w:t>.</w:t>
      </w:r>
    </w:p>
    <w:p w14:paraId="0DDF905A" w14:textId="32E076B8" w:rsidR="00DB4FBE" w:rsidRPr="008D3423" w:rsidRDefault="00DB4FBE" w:rsidP="00350932">
      <w:pPr>
        <w:pStyle w:val="Akapitzlist"/>
        <w:numPr>
          <w:ilvl w:val="0"/>
          <w:numId w:val="24"/>
        </w:numPr>
        <w:spacing w:after="0"/>
        <w:jc w:val="both"/>
        <w:rPr>
          <w:rFonts w:ascii="Times New Roman" w:hAnsi="Times New Roman" w:cs="Times New Roman"/>
        </w:rPr>
      </w:pPr>
      <w:r w:rsidRPr="008D3423">
        <w:rPr>
          <w:rFonts w:ascii="Times New Roman" w:hAnsi="Times New Roman" w:cs="Times New Roman"/>
        </w:rPr>
        <w:t>propozycja zakresu zadań, jakie dana osoba może realizować n</w:t>
      </w:r>
      <w:r w:rsidR="00076BDE" w:rsidRPr="008D3423">
        <w:rPr>
          <w:rFonts w:ascii="Times New Roman" w:hAnsi="Times New Roman" w:cs="Times New Roman"/>
        </w:rPr>
        <w:t>a rzecz projektu</w:t>
      </w:r>
      <w:r w:rsidR="001046E9" w:rsidRPr="008D3423">
        <w:rPr>
          <w:rFonts w:ascii="Times New Roman" w:hAnsi="Times New Roman" w:cs="Times New Roman"/>
        </w:rPr>
        <w:t>:</w:t>
      </w:r>
      <w:r w:rsidR="00076BDE" w:rsidRPr="008D3423">
        <w:rPr>
          <w:rFonts w:ascii="Times New Roman" w:hAnsi="Times New Roman" w:cs="Times New Roman"/>
        </w:rPr>
        <w:t xml:space="preserve"> 0</w:t>
      </w:r>
      <w:r w:rsidR="001046E9" w:rsidRPr="008D3423">
        <w:rPr>
          <w:rFonts w:ascii="Times New Roman" w:hAnsi="Times New Roman" w:cs="Times New Roman"/>
        </w:rPr>
        <w:t>-</w:t>
      </w:r>
      <w:r w:rsidR="00076BDE" w:rsidRPr="008D3423">
        <w:rPr>
          <w:rFonts w:ascii="Times New Roman" w:hAnsi="Times New Roman" w:cs="Times New Roman"/>
        </w:rPr>
        <w:t>5 pkt</w:t>
      </w:r>
      <w:r w:rsidRPr="008D3423">
        <w:rPr>
          <w:rFonts w:ascii="Times New Roman" w:hAnsi="Times New Roman" w:cs="Times New Roman"/>
        </w:rPr>
        <w:t>.</w:t>
      </w:r>
    </w:p>
    <w:p w14:paraId="54B18CFC" w14:textId="04970334" w:rsidR="00DB4FBE" w:rsidRPr="008D3423" w:rsidRDefault="00DB4FBE" w:rsidP="00350932">
      <w:pPr>
        <w:pStyle w:val="Akapitzlist"/>
        <w:numPr>
          <w:ilvl w:val="1"/>
          <w:numId w:val="23"/>
        </w:numPr>
        <w:spacing w:after="0"/>
        <w:contextualSpacing w:val="0"/>
        <w:jc w:val="both"/>
        <w:rPr>
          <w:rFonts w:ascii="Times New Roman" w:hAnsi="Times New Roman" w:cs="Times New Roman"/>
          <w:color w:val="000000"/>
        </w:rPr>
      </w:pPr>
      <w:r w:rsidRPr="008D3423">
        <w:rPr>
          <w:rFonts w:ascii="Times New Roman" w:hAnsi="Times New Roman" w:cs="Times New Roman"/>
          <w:color w:val="000000"/>
        </w:rPr>
        <w:t>Deklarowany wkład potencjalnego partnera w realizację celu partnerstwa – opis potencjału organizacyjno-techn</w:t>
      </w:r>
      <w:r w:rsidR="00076BDE" w:rsidRPr="008D3423">
        <w:rPr>
          <w:rFonts w:ascii="Times New Roman" w:hAnsi="Times New Roman" w:cs="Times New Roman"/>
          <w:color w:val="000000"/>
        </w:rPr>
        <w:t>icznego i finansowego (0-10 pkt</w:t>
      </w:r>
      <w:r w:rsidRPr="008D3423">
        <w:rPr>
          <w:rFonts w:ascii="Times New Roman" w:hAnsi="Times New Roman" w:cs="Times New Roman"/>
          <w:color w:val="000000"/>
        </w:rPr>
        <w:t xml:space="preserve">) – w ramach kryterium oceniany będzie potencjał </w:t>
      </w:r>
      <w:r w:rsidR="00076BDE" w:rsidRPr="008D3423">
        <w:rPr>
          <w:rFonts w:ascii="Times New Roman" w:hAnsi="Times New Roman" w:cs="Times New Roman"/>
          <w:color w:val="000000"/>
        </w:rPr>
        <w:t>techniczny</w:t>
      </w:r>
      <w:r w:rsidRPr="008D3423">
        <w:rPr>
          <w:rFonts w:ascii="Times New Roman" w:hAnsi="Times New Roman" w:cs="Times New Roman"/>
          <w:color w:val="000000"/>
        </w:rPr>
        <w:t xml:space="preserve"> oraz sposób jego wykorzystania dla potrzeb realizacji zadania, a także sposób zabezpieczenia wkładu własnego:</w:t>
      </w:r>
      <w:r w:rsidR="00350932" w:rsidRPr="008D3423">
        <w:rPr>
          <w:rFonts w:ascii="Times New Roman" w:hAnsi="Times New Roman" w:cs="Times New Roman"/>
          <w:color w:val="000000"/>
        </w:rPr>
        <w:t xml:space="preserve"> </w:t>
      </w:r>
      <w:r w:rsidR="00350932" w:rsidRPr="008D3423">
        <w:rPr>
          <w:rFonts w:ascii="Times New Roman" w:hAnsi="Times New Roman" w:cs="Times New Roman"/>
        </w:rPr>
        <w:t>0-10 pkt.</w:t>
      </w:r>
    </w:p>
    <w:p w14:paraId="3A7A738B" w14:textId="3D558497" w:rsidR="00DB4FBE" w:rsidRPr="008D3423" w:rsidRDefault="00DB4FBE" w:rsidP="00350932">
      <w:pPr>
        <w:pStyle w:val="Akapitzlist"/>
        <w:numPr>
          <w:ilvl w:val="1"/>
          <w:numId w:val="23"/>
        </w:numPr>
        <w:spacing w:after="0"/>
        <w:contextualSpacing w:val="0"/>
        <w:jc w:val="both"/>
        <w:rPr>
          <w:rFonts w:ascii="Times New Roman" w:hAnsi="Times New Roman" w:cs="Times New Roman"/>
          <w:color w:val="000000"/>
        </w:rPr>
      </w:pPr>
      <w:r w:rsidRPr="008D3423">
        <w:rPr>
          <w:rFonts w:ascii="Times New Roman" w:hAnsi="Times New Roman" w:cs="Times New Roman"/>
          <w:color w:val="000000"/>
        </w:rPr>
        <w:lastRenderedPageBreak/>
        <w:t xml:space="preserve">Doświadczenie w realizacji projektów o podobnym charakterze </w:t>
      </w:r>
      <w:bookmarkStart w:id="11" w:name="_Hlk519803973"/>
      <w:r w:rsidRPr="008D3423">
        <w:rPr>
          <w:rFonts w:ascii="Times New Roman" w:hAnsi="Times New Roman" w:cs="Times New Roman"/>
          <w:color w:val="000000"/>
        </w:rPr>
        <w:t>i/lub współfinansowanych ze środków zewnętrznych</w:t>
      </w:r>
      <w:bookmarkEnd w:id="11"/>
      <w:r w:rsidRPr="008D3423">
        <w:rPr>
          <w:rFonts w:ascii="Times New Roman" w:hAnsi="Times New Roman" w:cs="Times New Roman"/>
          <w:color w:val="000000"/>
        </w:rPr>
        <w:t xml:space="preserve"> (0-</w:t>
      </w:r>
      <w:r w:rsidR="00076BDE" w:rsidRPr="008D3423">
        <w:rPr>
          <w:rFonts w:ascii="Times New Roman" w:hAnsi="Times New Roman" w:cs="Times New Roman"/>
          <w:color w:val="000000"/>
        </w:rPr>
        <w:t>10 pkt</w:t>
      </w:r>
      <w:r w:rsidRPr="008D3423">
        <w:rPr>
          <w:rFonts w:ascii="Times New Roman" w:hAnsi="Times New Roman" w:cs="Times New Roman"/>
          <w:color w:val="000000"/>
        </w:rPr>
        <w:t>) – w ramach kryterium oceniane będą przedsięwzięcia</w:t>
      </w:r>
      <w:r w:rsidR="00350932" w:rsidRPr="008D3423">
        <w:rPr>
          <w:rFonts w:ascii="Times New Roman" w:hAnsi="Times New Roman" w:cs="Times New Roman"/>
          <w:color w:val="000000"/>
        </w:rPr>
        <w:t xml:space="preserve"> </w:t>
      </w:r>
      <w:r w:rsidRPr="008D3423">
        <w:rPr>
          <w:rFonts w:ascii="Times New Roman" w:hAnsi="Times New Roman" w:cs="Times New Roman"/>
          <w:color w:val="000000"/>
        </w:rPr>
        <w:t>/</w:t>
      </w:r>
      <w:r w:rsidR="00350932" w:rsidRPr="008D3423">
        <w:rPr>
          <w:rFonts w:ascii="Times New Roman" w:hAnsi="Times New Roman" w:cs="Times New Roman"/>
          <w:color w:val="000000"/>
        </w:rPr>
        <w:t xml:space="preserve"> </w:t>
      </w:r>
      <w:r w:rsidRPr="008D3423">
        <w:rPr>
          <w:rFonts w:ascii="Times New Roman" w:hAnsi="Times New Roman" w:cs="Times New Roman"/>
          <w:color w:val="000000"/>
        </w:rPr>
        <w:t>projekty</w:t>
      </w:r>
      <w:r w:rsidR="00350932" w:rsidRPr="008D3423">
        <w:rPr>
          <w:rFonts w:ascii="Times New Roman" w:hAnsi="Times New Roman" w:cs="Times New Roman"/>
          <w:color w:val="000000"/>
        </w:rPr>
        <w:t xml:space="preserve"> </w:t>
      </w:r>
      <w:r w:rsidRPr="008D3423">
        <w:rPr>
          <w:rFonts w:ascii="Times New Roman" w:hAnsi="Times New Roman" w:cs="Times New Roman"/>
          <w:color w:val="000000"/>
        </w:rPr>
        <w:t>/</w:t>
      </w:r>
      <w:r w:rsidR="00076BDE" w:rsidRPr="008D3423">
        <w:rPr>
          <w:rFonts w:ascii="Times New Roman" w:hAnsi="Times New Roman" w:cs="Times New Roman"/>
          <w:color w:val="000000"/>
        </w:rPr>
        <w:t xml:space="preserve"> </w:t>
      </w:r>
      <w:r w:rsidRPr="008D3423">
        <w:rPr>
          <w:rFonts w:ascii="Times New Roman" w:hAnsi="Times New Roman" w:cs="Times New Roman"/>
          <w:color w:val="000000"/>
        </w:rPr>
        <w:t xml:space="preserve">działania zrealizowane lub/i realizowane: </w:t>
      </w:r>
      <w:r w:rsidR="00350932" w:rsidRPr="008D3423">
        <w:rPr>
          <w:rFonts w:ascii="Times New Roman" w:hAnsi="Times New Roman" w:cs="Times New Roman"/>
        </w:rPr>
        <w:t>0-1</w:t>
      </w:r>
      <w:r w:rsidR="00076BDE" w:rsidRPr="008D3423">
        <w:rPr>
          <w:rFonts w:ascii="Times New Roman" w:hAnsi="Times New Roman" w:cs="Times New Roman"/>
          <w:color w:val="000000"/>
        </w:rPr>
        <w:t xml:space="preserve">0 pkt, </w:t>
      </w:r>
    </w:p>
    <w:p w14:paraId="06AF66BA" w14:textId="710183D4" w:rsidR="00DB4FBE" w:rsidRPr="008D3423" w:rsidRDefault="006777F8" w:rsidP="00350932">
      <w:pPr>
        <w:pStyle w:val="Akapitzlist"/>
        <w:numPr>
          <w:ilvl w:val="1"/>
          <w:numId w:val="23"/>
        </w:numPr>
        <w:spacing w:after="0"/>
        <w:contextualSpacing w:val="0"/>
        <w:jc w:val="both"/>
        <w:rPr>
          <w:rFonts w:ascii="Times New Roman" w:hAnsi="Times New Roman" w:cs="Times New Roman"/>
        </w:rPr>
      </w:pPr>
      <w:r w:rsidRPr="008D3423">
        <w:rPr>
          <w:rFonts w:ascii="Times New Roman" w:hAnsi="Times New Roman" w:cs="Times New Roman"/>
          <w:color w:val="000000"/>
        </w:rPr>
        <w:t xml:space="preserve">Koncepcja udziału partnera w projekcie wraz ze wskazaniem opisu proponowanego wkładu w realizację projektu </w:t>
      </w:r>
      <w:r w:rsidR="00DB4FBE" w:rsidRPr="008D3423">
        <w:rPr>
          <w:rFonts w:ascii="Times New Roman" w:hAnsi="Times New Roman" w:cs="Times New Roman"/>
          <w:color w:val="000000"/>
        </w:rPr>
        <w:t>(0-</w:t>
      </w:r>
      <w:r w:rsidR="00D530E7" w:rsidRPr="008D3423">
        <w:rPr>
          <w:rFonts w:ascii="Times New Roman" w:hAnsi="Times New Roman" w:cs="Times New Roman"/>
          <w:color w:val="000000"/>
        </w:rPr>
        <w:t>1</w:t>
      </w:r>
      <w:r w:rsidR="00076BDE" w:rsidRPr="008D3423">
        <w:rPr>
          <w:rFonts w:ascii="Times New Roman" w:hAnsi="Times New Roman" w:cs="Times New Roman"/>
          <w:color w:val="000000"/>
        </w:rPr>
        <w:t>0 pkt</w:t>
      </w:r>
      <w:r w:rsidR="00DB4FBE" w:rsidRPr="008D3423">
        <w:rPr>
          <w:rFonts w:ascii="Times New Roman" w:hAnsi="Times New Roman" w:cs="Times New Roman"/>
          <w:color w:val="000000"/>
        </w:rPr>
        <w:t>) – w ramach kryterium</w:t>
      </w:r>
      <w:r w:rsidR="00DB4FBE" w:rsidRPr="008D3423">
        <w:rPr>
          <w:rFonts w:ascii="Times New Roman" w:hAnsi="Times New Roman" w:cs="Times New Roman"/>
        </w:rPr>
        <w:t xml:space="preserve"> oceniany będzie opis koncepcji dzia</w:t>
      </w:r>
      <w:r w:rsidR="00D530E7" w:rsidRPr="008D3423">
        <w:rPr>
          <w:rFonts w:ascii="Times New Roman" w:hAnsi="Times New Roman" w:cs="Times New Roman"/>
        </w:rPr>
        <w:t xml:space="preserve">łań możliwych do zrealizowania </w:t>
      </w:r>
      <w:r w:rsidR="00DB4FBE" w:rsidRPr="008D3423">
        <w:rPr>
          <w:rFonts w:ascii="Times New Roman" w:hAnsi="Times New Roman" w:cs="Times New Roman"/>
        </w:rPr>
        <w:t xml:space="preserve">w kontekście </w:t>
      </w:r>
      <w:r w:rsidR="00D530E7" w:rsidRPr="008D3423">
        <w:rPr>
          <w:rFonts w:ascii="Times New Roman" w:hAnsi="Times New Roman" w:cs="Times New Roman"/>
        </w:rPr>
        <w:t>rozwoju i promowania publicznych walorów turystycznych i usług turystycznych na szlaku rowerowym oraz turystyki rowerowej</w:t>
      </w:r>
      <w:r w:rsidR="00DB4FBE" w:rsidRPr="008D3423">
        <w:rPr>
          <w:rFonts w:ascii="Times New Roman" w:hAnsi="Times New Roman" w:cs="Times New Roman"/>
        </w:rPr>
        <w:t xml:space="preserve">: </w:t>
      </w:r>
      <w:r w:rsidR="00350932" w:rsidRPr="008D3423">
        <w:rPr>
          <w:rFonts w:ascii="Times New Roman" w:hAnsi="Times New Roman" w:cs="Times New Roman"/>
        </w:rPr>
        <w:t>0-1</w:t>
      </w:r>
      <w:r w:rsidR="00350932" w:rsidRPr="008D3423">
        <w:rPr>
          <w:rFonts w:ascii="Times New Roman" w:hAnsi="Times New Roman" w:cs="Times New Roman"/>
          <w:color w:val="000000"/>
        </w:rPr>
        <w:t>0 pkt</w:t>
      </w:r>
      <w:r w:rsidR="00DB4FBE" w:rsidRPr="008D3423">
        <w:rPr>
          <w:rFonts w:ascii="Times New Roman" w:hAnsi="Times New Roman" w:cs="Times New Roman"/>
        </w:rPr>
        <w:t>.</w:t>
      </w:r>
    </w:p>
    <w:p w14:paraId="5EDF204C" w14:textId="77777777" w:rsidR="00350932" w:rsidRPr="008D3423" w:rsidRDefault="00350932" w:rsidP="00350932">
      <w:pPr>
        <w:pStyle w:val="Akapitzlist"/>
        <w:spacing w:after="0"/>
        <w:contextualSpacing w:val="0"/>
        <w:jc w:val="both"/>
        <w:rPr>
          <w:rFonts w:ascii="Times New Roman" w:hAnsi="Times New Roman" w:cs="Times New Roman"/>
        </w:rPr>
      </w:pPr>
    </w:p>
    <w:tbl>
      <w:tblPr>
        <w:tblStyle w:val="Tabela-Siatka"/>
        <w:tblW w:w="0" w:type="auto"/>
        <w:tblInd w:w="38" w:type="dxa"/>
        <w:tblLook w:val="04A0" w:firstRow="1" w:lastRow="0" w:firstColumn="1" w:lastColumn="0" w:noHBand="0" w:noVBand="1"/>
      </w:tblPr>
      <w:tblGrid>
        <w:gridCol w:w="633"/>
        <w:gridCol w:w="6635"/>
        <w:gridCol w:w="1756"/>
      </w:tblGrid>
      <w:tr w:rsidR="005B25F1" w:rsidRPr="008D3423" w14:paraId="0704A6F5" w14:textId="77777777" w:rsidTr="00222126">
        <w:tc>
          <w:tcPr>
            <w:tcW w:w="637" w:type="dxa"/>
            <w:vAlign w:val="center"/>
          </w:tcPr>
          <w:p w14:paraId="1204AF23"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Lp.</w:t>
            </w:r>
          </w:p>
        </w:tc>
        <w:tc>
          <w:tcPr>
            <w:tcW w:w="6804" w:type="dxa"/>
            <w:vAlign w:val="center"/>
          </w:tcPr>
          <w:p w14:paraId="58BF82B7"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Kryterium</w:t>
            </w:r>
          </w:p>
        </w:tc>
        <w:tc>
          <w:tcPr>
            <w:tcW w:w="1771" w:type="dxa"/>
          </w:tcPr>
          <w:p w14:paraId="46069EBE"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Maksymalna liczba punktów</w:t>
            </w:r>
          </w:p>
        </w:tc>
      </w:tr>
      <w:tr w:rsidR="005B25F1" w:rsidRPr="008D3423" w14:paraId="538714EF" w14:textId="77777777" w:rsidTr="00222126">
        <w:tc>
          <w:tcPr>
            <w:tcW w:w="637" w:type="dxa"/>
            <w:vAlign w:val="center"/>
          </w:tcPr>
          <w:p w14:paraId="5885C6DD"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w:t>
            </w:r>
          </w:p>
        </w:tc>
        <w:tc>
          <w:tcPr>
            <w:tcW w:w="6804" w:type="dxa"/>
          </w:tcPr>
          <w:p w14:paraId="1F2AFF87"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Zgodność</w:t>
            </w:r>
            <w:r w:rsidRPr="008D3423">
              <w:rPr>
                <w:rFonts w:ascii="Times New Roman" w:hAnsi="Times New Roman" w:cs="Times New Roman"/>
              </w:rPr>
              <w:t xml:space="preserve"> działania potencjalnego partnera z celami partnerstwa</w:t>
            </w:r>
          </w:p>
        </w:tc>
        <w:tc>
          <w:tcPr>
            <w:tcW w:w="1771" w:type="dxa"/>
          </w:tcPr>
          <w:p w14:paraId="4F999F74"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1D180432" w14:textId="77777777" w:rsidTr="00222126">
        <w:tc>
          <w:tcPr>
            <w:tcW w:w="637" w:type="dxa"/>
            <w:vAlign w:val="center"/>
          </w:tcPr>
          <w:p w14:paraId="003AEEF8"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2</w:t>
            </w:r>
          </w:p>
        </w:tc>
        <w:tc>
          <w:tcPr>
            <w:tcW w:w="6804" w:type="dxa"/>
          </w:tcPr>
          <w:p w14:paraId="6FEE40E9"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Deklarowany</w:t>
            </w:r>
            <w:r w:rsidRPr="008D3423">
              <w:rPr>
                <w:rFonts w:ascii="Times New Roman" w:hAnsi="Times New Roman" w:cs="Times New Roman"/>
              </w:rPr>
              <w:t xml:space="preserve"> wkład potencjalnego partnera w realizację celu partnerstwa – opis potencjału kadrowego</w:t>
            </w:r>
          </w:p>
        </w:tc>
        <w:tc>
          <w:tcPr>
            <w:tcW w:w="1771" w:type="dxa"/>
          </w:tcPr>
          <w:p w14:paraId="223D19EB"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48ED4943" w14:textId="77777777" w:rsidTr="00222126">
        <w:tc>
          <w:tcPr>
            <w:tcW w:w="637" w:type="dxa"/>
            <w:vAlign w:val="center"/>
          </w:tcPr>
          <w:p w14:paraId="3D65B201"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3</w:t>
            </w:r>
          </w:p>
        </w:tc>
        <w:tc>
          <w:tcPr>
            <w:tcW w:w="6804" w:type="dxa"/>
          </w:tcPr>
          <w:p w14:paraId="016AA0EA"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Deklarowany wkład potencjalnego partnera w realizację celu partnerstwa – opis potencjału organizacyjno-technicznego i finansowego</w:t>
            </w:r>
          </w:p>
        </w:tc>
        <w:tc>
          <w:tcPr>
            <w:tcW w:w="1771" w:type="dxa"/>
          </w:tcPr>
          <w:p w14:paraId="72ABEE99"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37B3639A" w14:textId="77777777" w:rsidTr="00222126">
        <w:tc>
          <w:tcPr>
            <w:tcW w:w="637" w:type="dxa"/>
            <w:vAlign w:val="center"/>
          </w:tcPr>
          <w:p w14:paraId="52206116"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4</w:t>
            </w:r>
          </w:p>
        </w:tc>
        <w:tc>
          <w:tcPr>
            <w:tcW w:w="6804" w:type="dxa"/>
          </w:tcPr>
          <w:p w14:paraId="3F39695A" w14:textId="77777777" w:rsidR="005B25F1" w:rsidRPr="008D3423" w:rsidRDefault="005B25F1" w:rsidP="00222126">
            <w:pPr>
              <w:rPr>
                <w:rFonts w:ascii="Times New Roman" w:eastAsiaTheme="minorEastAsia" w:hAnsi="Times New Roman" w:cs="Times New Roman"/>
              </w:rPr>
            </w:pPr>
            <w:r w:rsidRPr="008D3423">
              <w:rPr>
                <w:rFonts w:ascii="Times New Roman" w:hAnsi="Times New Roman" w:cs="Times New Roman"/>
                <w:color w:val="000000"/>
              </w:rPr>
              <w:t>Doświadczenie w realizacji projektów o podobnym charakterze i/lub współfinansowanych ze środków zewnętrznych</w:t>
            </w:r>
          </w:p>
        </w:tc>
        <w:tc>
          <w:tcPr>
            <w:tcW w:w="1771" w:type="dxa"/>
          </w:tcPr>
          <w:p w14:paraId="188B6BCD"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6176CC39" w14:textId="77777777" w:rsidTr="00222126">
        <w:tc>
          <w:tcPr>
            <w:tcW w:w="637" w:type="dxa"/>
            <w:vAlign w:val="center"/>
          </w:tcPr>
          <w:p w14:paraId="7800D366"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5</w:t>
            </w:r>
          </w:p>
        </w:tc>
        <w:tc>
          <w:tcPr>
            <w:tcW w:w="6804" w:type="dxa"/>
          </w:tcPr>
          <w:p w14:paraId="52BAE2B2" w14:textId="77777777" w:rsidR="005B25F1" w:rsidRPr="008D3423" w:rsidRDefault="006777F8" w:rsidP="00222126">
            <w:pPr>
              <w:rPr>
                <w:rFonts w:ascii="Times New Roman" w:eastAsiaTheme="minorEastAsia" w:hAnsi="Times New Roman" w:cs="Times New Roman"/>
              </w:rPr>
            </w:pPr>
            <w:r w:rsidRPr="008D3423">
              <w:rPr>
                <w:rFonts w:ascii="Times New Roman" w:hAnsi="Times New Roman" w:cs="Times New Roman"/>
                <w:color w:val="000000"/>
              </w:rPr>
              <w:t>Koncepcja udziału partnera w projekcie wraz ze wskazaniem opisu proponowanego wkładu w realizację projektu</w:t>
            </w:r>
          </w:p>
        </w:tc>
        <w:tc>
          <w:tcPr>
            <w:tcW w:w="1771" w:type="dxa"/>
          </w:tcPr>
          <w:p w14:paraId="66979D34"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10</w:t>
            </w:r>
          </w:p>
        </w:tc>
      </w:tr>
      <w:tr w:rsidR="005B25F1" w:rsidRPr="008D3423" w14:paraId="28AD3AC8" w14:textId="77777777" w:rsidTr="005B25F1">
        <w:tc>
          <w:tcPr>
            <w:tcW w:w="7441" w:type="dxa"/>
            <w:gridSpan w:val="2"/>
          </w:tcPr>
          <w:p w14:paraId="25859BF9" w14:textId="77777777" w:rsidR="005B25F1" w:rsidRPr="008D3423" w:rsidRDefault="005B25F1" w:rsidP="00222126">
            <w:pPr>
              <w:jc w:val="right"/>
              <w:rPr>
                <w:rFonts w:ascii="Times New Roman" w:eastAsiaTheme="minorEastAsia" w:hAnsi="Times New Roman" w:cs="Times New Roman"/>
              </w:rPr>
            </w:pPr>
            <w:r w:rsidRPr="008D3423">
              <w:rPr>
                <w:rFonts w:ascii="Times New Roman" w:eastAsiaTheme="minorEastAsia" w:hAnsi="Times New Roman" w:cs="Times New Roman"/>
              </w:rPr>
              <w:t>Łączna liczba punktów</w:t>
            </w:r>
          </w:p>
        </w:tc>
        <w:tc>
          <w:tcPr>
            <w:tcW w:w="1771" w:type="dxa"/>
          </w:tcPr>
          <w:p w14:paraId="11BD5D33" w14:textId="77777777" w:rsidR="005B25F1" w:rsidRPr="008D3423" w:rsidRDefault="005B25F1" w:rsidP="00222126">
            <w:pPr>
              <w:jc w:val="center"/>
              <w:rPr>
                <w:rFonts w:ascii="Times New Roman" w:eastAsiaTheme="minorEastAsia" w:hAnsi="Times New Roman" w:cs="Times New Roman"/>
              </w:rPr>
            </w:pPr>
            <w:r w:rsidRPr="008D3423">
              <w:rPr>
                <w:rFonts w:ascii="Times New Roman" w:eastAsiaTheme="minorEastAsia" w:hAnsi="Times New Roman" w:cs="Times New Roman"/>
              </w:rPr>
              <w:t>50</w:t>
            </w:r>
          </w:p>
        </w:tc>
      </w:tr>
    </w:tbl>
    <w:p w14:paraId="6A7E7E0B" w14:textId="77777777" w:rsidR="005B25F1" w:rsidRPr="008D3423" w:rsidRDefault="005B25F1" w:rsidP="00222126">
      <w:pPr>
        <w:spacing w:before="240" w:after="0"/>
        <w:jc w:val="center"/>
        <w:rPr>
          <w:rFonts w:ascii="Times New Roman" w:eastAsiaTheme="minorEastAsia" w:hAnsi="Times New Roman" w:cs="Times New Roman"/>
        </w:rPr>
      </w:pPr>
      <w:r w:rsidRPr="008D3423">
        <w:rPr>
          <w:rFonts w:ascii="Times New Roman" w:eastAsiaTheme="minorEastAsia" w:hAnsi="Times New Roman" w:cs="Times New Roman"/>
        </w:rPr>
        <w:t>§8</w:t>
      </w:r>
    </w:p>
    <w:p w14:paraId="11B66E60" w14:textId="4D7BC4A1" w:rsidR="005B25F1" w:rsidRPr="003F4513" w:rsidRDefault="005B25F1" w:rsidP="00350932">
      <w:pPr>
        <w:pStyle w:val="Akapitzlist"/>
        <w:numPr>
          <w:ilvl w:val="0"/>
          <w:numId w:val="2"/>
        </w:numPr>
        <w:spacing w:after="160"/>
        <w:ind w:left="426"/>
        <w:jc w:val="both"/>
        <w:rPr>
          <w:rFonts w:ascii="Times New Roman" w:hAnsi="Times New Roman" w:cs="Times New Roman"/>
        </w:rPr>
      </w:pPr>
      <w:r w:rsidRPr="003F4513">
        <w:rPr>
          <w:rFonts w:ascii="Times New Roman" w:hAnsi="Times New Roman" w:cs="Times New Roman"/>
        </w:rPr>
        <w:t xml:space="preserve">Informacja o konkursie umieszczona jest na oficjalnej stronie internetowej Gminy </w:t>
      </w:r>
      <w:r w:rsidR="00504AA7">
        <w:rPr>
          <w:rFonts w:ascii="Times New Roman" w:hAnsi="Times New Roman" w:cs="Times New Roman"/>
        </w:rPr>
        <w:t>Krzywcza</w:t>
      </w:r>
      <w:r w:rsidRPr="003F4513">
        <w:rPr>
          <w:rFonts w:ascii="Times New Roman" w:hAnsi="Times New Roman" w:cs="Times New Roman"/>
        </w:rPr>
        <w:t xml:space="preserve"> www.</w:t>
      </w:r>
      <w:r w:rsidR="00504AA7">
        <w:rPr>
          <w:rFonts w:ascii="Times New Roman" w:hAnsi="Times New Roman" w:cs="Times New Roman"/>
        </w:rPr>
        <w:t>krzywcza</w:t>
      </w:r>
      <w:r w:rsidRPr="003F4513">
        <w:rPr>
          <w:rFonts w:ascii="Times New Roman" w:hAnsi="Times New Roman" w:cs="Times New Roman"/>
        </w:rPr>
        <w:t xml:space="preserve">.pl, w zakładce: </w:t>
      </w:r>
      <w:r w:rsidR="00F501D4" w:rsidRPr="003F4513">
        <w:rPr>
          <w:rFonts w:ascii="Times New Roman" w:hAnsi="Times New Roman" w:cs="Times New Roman"/>
        </w:rPr>
        <w:t>Aktualności</w:t>
      </w:r>
      <w:r w:rsidRPr="003F4513">
        <w:rPr>
          <w:rFonts w:ascii="Times New Roman" w:hAnsi="Times New Roman" w:cs="Times New Roman"/>
        </w:rPr>
        <w:t>; w Biuletynie Informacji Publicznej: www.bip.</w:t>
      </w:r>
      <w:r w:rsidR="00E71F31">
        <w:rPr>
          <w:rFonts w:ascii="Times New Roman" w:hAnsi="Times New Roman" w:cs="Times New Roman"/>
        </w:rPr>
        <w:t>krzywcza</w:t>
      </w:r>
      <w:r w:rsidRPr="003F4513">
        <w:rPr>
          <w:rFonts w:ascii="Times New Roman" w:hAnsi="Times New Roman" w:cs="Times New Roman"/>
        </w:rPr>
        <w:t xml:space="preserve">.pl, w zakładce: </w:t>
      </w:r>
      <w:r w:rsidR="00E71F31">
        <w:rPr>
          <w:rFonts w:ascii="Times New Roman" w:hAnsi="Times New Roman" w:cs="Times New Roman"/>
          <w:i/>
        </w:rPr>
        <w:t>Aktualności i obwieszczenia</w:t>
      </w:r>
      <w:r w:rsidRPr="003F4513">
        <w:rPr>
          <w:rFonts w:ascii="Times New Roman" w:hAnsi="Times New Roman" w:cs="Times New Roman"/>
        </w:rPr>
        <w:t xml:space="preserve"> oraz na tablicy ogłoszeń Urzędu Gminy </w:t>
      </w:r>
      <w:r w:rsidR="00E71F31">
        <w:rPr>
          <w:rFonts w:ascii="Times New Roman" w:hAnsi="Times New Roman" w:cs="Times New Roman"/>
        </w:rPr>
        <w:t>Krzywcza</w:t>
      </w:r>
      <w:r w:rsidRPr="003F4513">
        <w:rPr>
          <w:rFonts w:ascii="Times New Roman" w:hAnsi="Times New Roman" w:cs="Times New Roman"/>
        </w:rPr>
        <w:t>.</w:t>
      </w:r>
    </w:p>
    <w:p w14:paraId="1EB50E73" w14:textId="052B2372" w:rsidR="005B25F1" w:rsidRPr="003F4513" w:rsidRDefault="005B25F1" w:rsidP="00350932">
      <w:pPr>
        <w:pStyle w:val="Akapitzlist"/>
        <w:numPr>
          <w:ilvl w:val="0"/>
          <w:numId w:val="2"/>
        </w:numPr>
        <w:spacing w:after="160"/>
        <w:ind w:left="426"/>
        <w:jc w:val="both"/>
        <w:rPr>
          <w:rFonts w:ascii="Times New Roman" w:hAnsi="Times New Roman" w:cs="Times New Roman"/>
        </w:rPr>
      </w:pPr>
      <w:r w:rsidRPr="003F4513">
        <w:rPr>
          <w:rFonts w:ascii="Times New Roman" w:hAnsi="Times New Roman" w:cs="Times New Roman"/>
        </w:rPr>
        <w:t xml:space="preserve">Postępowanie konkursowe przeprowadza </w:t>
      </w:r>
      <w:r w:rsidR="00222126" w:rsidRPr="003F4513">
        <w:rPr>
          <w:rFonts w:ascii="Times New Roman" w:hAnsi="Times New Roman" w:cs="Times New Roman"/>
        </w:rPr>
        <w:t>3-</w:t>
      </w:r>
      <w:r w:rsidRPr="003F4513">
        <w:rPr>
          <w:rFonts w:ascii="Times New Roman" w:hAnsi="Times New Roman" w:cs="Times New Roman"/>
        </w:rPr>
        <w:t xml:space="preserve">osobowa </w:t>
      </w:r>
      <w:r w:rsidR="00222126" w:rsidRPr="003F4513">
        <w:rPr>
          <w:rFonts w:ascii="Times New Roman" w:hAnsi="Times New Roman" w:cs="Times New Roman"/>
        </w:rPr>
        <w:t>Komisja ds. wyboru Partnera projektu</w:t>
      </w:r>
      <w:r w:rsidRPr="003F4513">
        <w:rPr>
          <w:rFonts w:ascii="Times New Roman" w:hAnsi="Times New Roman" w:cs="Times New Roman"/>
        </w:rPr>
        <w:t>:</w:t>
      </w:r>
    </w:p>
    <w:p w14:paraId="22F826C0" w14:textId="37486D60"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 xml:space="preserve">Skład Komisji oceniającej oferty został wskazany w Zarządzeniu </w:t>
      </w:r>
      <w:r w:rsidR="00222126">
        <w:rPr>
          <w:rFonts w:ascii="Times New Roman" w:hAnsi="Times New Roman" w:cs="Times New Roman"/>
        </w:rPr>
        <w:t xml:space="preserve">Wójta Gminy </w:t>
      </w:r>
      <w:r w:rsidR="00E71F31">
        <w:rPr>
          <w:rFonts w:ascii="Times New Roman" w:hAnsi="Times New Roman" w:cs="Times New Roman"/>
        </w:rPr>
        <w:t>Krzywcza</w:t>
      </w:r>
      <w:r w:rsidR="00222126">
        <w:rPr>
          <w:rFonts w:ascii="Times New Roman" w:hAnsi="Times New Roman" w:cs="Times New Roman"/>
        </w:rPr>
        <w:t xml:space="preserve"> w </w:t>
      </w:r>
      <w:r w:rsidRPr="008D3423">
        <w:rPr>
          <w:rFonts w:ascii="Times New Roman" w:hAnsi="Times New Roman" w:cs="Times New Roman"/>
        </w:rPr>
        <w:t xml:space="preserve">sprawie ogłoszenia otwartego naboru partnerów spoza sektora finansów publicznych do wspólnego przygotowania i realizacji projektu pn. </w:t>
      </w:r>
      <w:r w:rsidR="00E71F31">
        <w:rPr>
          <w:rFonts w:ascii="Times New Roman" w:hAnsi="Times New Roman" w:cs="Times New Roman"/>
        </w:rPr>
        <w:t>„</w:t>
      </w:r>
      <w:r w:rsidR="00E71F31" w:rsidRPr="00E71F31">
        <w:rPr>
          <w:rFonts w:ascii="Times New Roman" w:hAnsi="Times New Roman" w:cs="Times New Roman"/>
          <w:b/>
          <w:i/>
        </w:rPr>
        <w:t>Utworzenie infrastruktury trasy turystycznej przebiegającej doliną Sanu na terenie Miasta i Gminy Dubiecko i Gminy Krzywcza</w:t>
      </w:r>
      <w:r w:rsidR="00E71F31">
        <w:rPr>
          <w:rFonts w:ascii="Times New Roman" w:hAnsi="Times New Roman" w:cs="Times New Roman"/>
          <w:b/>
          <w:i/>
        </w:rPr>
        <w:t>”.</w:t>
      </w:r>
      <w:r w:rsidR="00222126">
        <w:rPr>
          <w:rFonts w:ascii="Times New Roman" w:hAnsi="Times New Roman" w:cs="Times New Roman"/>
        </w:rPr>
        <w:t xml:space="preserve"> W Zarządzeniu Wójt</w:t>
      </w:r>
      <w:r w:rsidRPr="008D3423">
        <w:rPr>
          <w:rFonts w:ascii="Times New Roman" w:hAnsi="Times New Roman" w:cs="Times New Roman"/>
        </w:rPr>
        <w:t xml:space="preserve"> Gminy </w:t>
      </w:r>
      <w:r w:rsidR="00E71F31">
        <w:rPr>
          <w:rFonts w:ascii="Times New Roman" w:hAnsi="Times New Roman" w:cs="Times New Roman"/>
        </w:rPr>
        <w:t>Krzywcza</w:t>
      </w:r>
      <w:r w:rsidRPr="008D3423">
        <w:rPr>
          <w:rFonts w:ascii="Times New Roman" w:hAnsi="Times New Roman" w:cs="Times New Roman"/>
        </w:rPr>
        <w:t xml:space="preserve"> wyznacza spośród członków Komisji jej Przewodniczącego. </w:t>
      </w:r>
    </w:p>
    <w:p w14:paraId="24F3467A" w14:textId="77777777"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Komisja rozpoczyna działalność z dniem powołania.</w:t>
      </w:r>
    </w:p>
    <w:p w14:paraId="23E38F0A" w14:textId="2AB538F0"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Każdy z członków Komisji weryfikuje oferty zgłoszone przez oferentów w drodze otwartego konkursu według kryteriów określonych w §</w:t>
      </w:r>
      <w:r w:rsidR="00222126">
        <w:rPr>
          <w:rFonts w:ascii="Times New Roman" w:hAnsi="Times New Roman" w:cs="Times New Roman"/>
        </w:rPr>
        <w:t>7</w:t>
      </w:r>
      <w:r w:rsidRPr="008D3423">
        <w:rPr>
          <w:rFonts w:ascii="Times New Roman" w:hAnsi="Times New Roman" w:cs="Times New Roman"/>
        </w:rPr>
        <w:t xml:space="preserve"> niniejszego Regulaminu.</w:t>
      </w:r>
    </w:p>
    <w:p w14:paraId="6BF32881" w14:textId="77777777"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Ostateczną ocenę oferty stanowi średnia arytmetyczna z sumy punktów przyznanych łącznie przez członków Komisji.</w:t>
      </w:r>
    </w:p>
    <w:p w14:paraId="6A65CDB4" w14:textId="5BDD9213" w:rsidR="005B25F1" w:rsidRPr="008D3423" w:rsidRDefault="005B25F1" w:rsidP="00350932">
      <w:pPr>
        <w:pStyle w:val="Akapitzlist"/>
        <w:numPr>
          <w:ilvl w:val="2"/>
          <w:numId w:val="22"/>
        </w:numPr>
        <w:spacing w:after="120"/>
        <w:jc w:val="both"/>
        <w:rPr>
          <w:rFonts w:ascii="Times New Roman" w:hAnsi="Times New Roman" w:cs="Times New Roman"/>
        </w:rPr>
      </w:pPr>
      <w:r w:rsidRPr="008D3423">
        <w:rPr>
          <w:rFonts w:ascii="Times New Roman" w:hAnsi="Times New Roman" w:cs="Times New Roman"/>
        </w:rPr>
        <w:t xml:space="preserve">Ostateczną decyzję o wyborze Partnera i zatwierdzeniu złożonej oferty podejmie Wójt Gminy </w:t>
      </w:r>
      <w:r w:rsidR="00E71F31">
        <w:rPr>
          <w:rFonts w:ascii="Times New Roman" w:hAnsi="Times New Roman" w:cs="Times New Roman"/>
        </w:rPr>
        <w:t>Krzywcza</w:t>
      </w:r>
      <w:r w:rsidRPr="008D3423">
        <w:rPr>
          <w:rFonts w:ascii="Times New Roman" w:hAnsi="Times New Roman" w:cs="Times New Roman"/>
        </w:rPr>
        <w:t>.</w:t>
      </w:r>
    </w:p>
    <w:p w14:paraId="5E916182" w14:textId="5C98F359" w:rsidR="005B25F1" w:rsidRPr="008D3423" w:rsidRDefault="005B25F1" w:rsidP="00350932">
      <w:pPr>
        <w:pStyle w:val="Akapitzlist"/>
        <w:numPr>
          <w:ilvl w:val="0"/>
          <w:numId w:val="6"/>
        </w:numPr>
        <w:spacing w:after="160"/>
        <w:ind w:left="426"/>
        <w:jc w:val="both"/>
        <w:rPr>
          <w:rFonts w:ascii="Times New Roman" w:hAnsi="Times New Roman" w:cs="Times New Roman"/>
        </w:rPr>
      </w:pPr>
      <w:r w:rsidRPr="008D3423">
        <w:rPr>
          <w:rFonts w:ascii="Times New Roman" w:hAnsi="Times New Roman" w:cs="Times New Roman"/>
        </w:rPr>
        <w:t>W pierwszym etapie konkursu Komisja</w:t>
      </w:r>
      <w:r w:rsidR="00222126" w:rsidRPr="00222126">
        <w:rPr>
          <w:rFonts w:ascii="Times New Roman" w:hAnsi="Times New Roman" w:cs="Times New Roman"/>
        </w:rPr>
        <w:t xml:space="preserve"> </w:t>
      </w:r>
      <w:r w:rsidR="00222126" w:rsidRPr="008D3423">
        <w:rPr>
          <w:rFonts w:ascii="Times New Roman" w:hAnsi="Times New Roman" w:cs="Times New Roman"/>
        </w:rPr>
        <w:t>ds. wyboru Partnera projektu</w:t>
      </w:r>
      <w:r w:rsidRPr="008D3423">
        <w:rPr>
          <w:rFonts w:ascii="Times New Roman" w:hAnsi="Times New Roman" w:cs="Times New Roman"/>
        </w:rPr>
        <w:t>:</w:t>
      </w:r>
    </w:p>
    <w:p w14:paraId="0A56A061" w14:textId="77777777" w:rsidR="005B25F1" w:rsidRPr="008D3423" w:rsidRDefault="005B25F1" w:rsidP="00350932">
      <w:pPr>
        <w:pStyle w:val="Akapitzlist"/>
        <w:numPr>
          <w:ilvl w:val="0"/>
          <w:numId w:val="3"/>
        </w:numPr>
        <w:spacing w:after="160"/>
        <w:ind w:left="851"/>
        <w:jc w:val="both"/>
        <w:rPr>
          <w:rFonts w:ascii="Times New Roman" w:hAnsi="Times New Roman" w:cs="Times New Roman"/>
        </w:rPr>
      </w:pPr>
      <w:r w:rsidRPr="008D3423">
        <w:rPr>
          <w:rFonts w:ascii="Times New Roman" w:hAnsi="Times New Roman" w:cs="Times New Roman"/>
        </w:rPr>
        <w:t>stwierdza liczbę złożonych ofert,</w:t>
      </w:r>
    </w:p>
    <w:p w14:paraId="38536F26" w14:textId="77777777" w:rsidR="005B25F1" w:rsidRPr="008D3423" w:rsidRDefault="005B25F1" w:rsidP="00350932">
      <w:pPr>
        <w:pStyle w:val="Akapitzlist"/>
        <w:numPr>
          <w:ilvl w:val="0"/>
          <w:numId w:val="3"/>
        </w:numPr>
        <w:spacing w:after="160"/>
        <w:ind w:left="851"/>
        <w:jc w:val="both"/>
        <w:rPr>
          <w:rFonts w:ascii="Times New Roman" w:hAnsi="Times New Roman" w:cs="Times New Roman"/>
        </w:rPr>
      </w:pPr>
      <w:r w:rsidRPr="008D3423">
        <w:rPr>
          <w:rFonts w:ascii="Times New Roman" w:hAnsi="Times New Roman" w:cs="Times New Roman"/>
        </w:rPr>
        <w:t>otwiera koperty z ofertami,</w:t>
      </w:r>
    </w:p>
    <w:p w14:paraId="73DBCA56" w14:textId="51B38E48" w:rsidR="005B25F1" w:rsidRPr="008D3423" w:rsidRDefault="005B25F1" w:rsidP="00350932">
      <w:pPr>
        <w:pStyle w:val="Akapitzlist"/>
        <w:numPr>
          <w:ilvl w:val="0"/>
          <w:numId w:val="3"/>
        </w:numPr>
        <w:spacing w:after="160"/>
        <w:ind w:left="851"/>
        <w:jc w:val="both"/>
        <w:rPr>
          <w:rFonts w:ascii="Times New Roman" w:hAnsi="Times New Roman" w:cs="Times New Roman"/>
        </w:rPr>
      </w:pPr>
      <w:r w:rsidRPr="008D3423">
        <w:rPr>
          <w:rFonts w:ascii="Times New Roman" w:hAnsi="Times New Roman" w:cs="Times New Roman"/>
        </w:rPr>
        <w:t xml:space="preserve">ocenia oferty pod względem formalnym – zgodnie z ustalonymi </w:t>
      </w:r>
      <w:r w:rsidRPr="008D3423">
        <w:rPr>
          <w:rFonts w:ascii="Times New Roman" w:hAnsi="Times New Roman" w:cs="Times New Roman"/>
          <w:i/>
        </w:rPr>
        <w:t>Kryteriami formalnymi</w:t>
      </w:r>
      <w:r w:rsidRPr="008D3423">
        <w:rPr>
          <w:rFonts w:ascii="Times New Roman" w:hAnsi="Times New Roman" w:cs="Times New Roman"/>
        </w:rPr>
        <w:t xml:space="preserve"> określonymi w §</w:t>
      </w:r>
      <w:r w:rsidR="00222126">
        <w:rPr>
          <w:rFonts w:ascii="Times New Roman" w:hAnsi="Times New Roman" w:cs="Times New Roman"/>
        </w:rPr>
        <w:t>7</w:t>
      </w:r>
      <w:r w:rsidRPr="008D3423">
        <w:rPr>
          <w:rFonts w:ascii="Times New Roman" w:hAnsi="Times New Roman" w:cs="Times New Roman"/>
        </w:rPr>
        <w:t>, pkt I niniejszego Regulaminu.</w:t>
      </w:r>
    </w:p>
    <w:p w14:paraId="3A671521" w14:textId="66B55C07" w:rsidR="005B25F1" w:rsidRPr="008D3423" w:rsidRDefault="005B25F1" w:rsidP="00350932">
      <w:pPr>
        <w:pStyle w:val="Akapitzlist"/>
        <w:numPr>
          <w:ilvl w:val="0"/>
          <w:numId w:val="8"/>
        </w:numPr>
        <w:spacing w:after="160"/>
        <w:ind w:left="426"/>
        <w:jc w:val="both"/>
        <w:rPr>
          <w:rFonts w:ascii="Times New Roman" w:hAnsi="Times New Roman" w:cs="Times New Roman"/>
        </w:rPr>
      </w:pPr>
      <w:r w:rsidRPr="008D3423">
        <w:rPr>
          <w:rFonts w:ascii="Times New Roman" w:hAnsi="Times New Roman" w:cs="Times New Roman"/>
        </w:rPr>
        <w:t xml:space="preserve">W drugim etapie konkursu </w:t>
      </w:r>
      <w:r w:rsidR="00222126" w:rsidRPr="008D3423">
        <w:rPr>
          <w:rFonts w:ascii="Times New Roman" w:hAnsi="Times New Roman" w:cs="Times New Roman"/>
        </w:rPr>
        <w:t>Komisja</w:t>
      </w:r>
      <w:r w:rsidRPr="008D3423">
        <w:rPr>
          <w:rFonts w:ascii="Times New Roman" w:hAnsi="Times New Roman" w:cs="Times New Roman"/>
        </w:rPr>
        <w:t>:</w:t>
      </w:r>
    </w:p>
    <w:p w14:paraId="1FA275BF" w14:textId="1B6A2D38"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 xml:space="preserve">sprawdza złożone oferty w odniesieniu do </w:t>
      </w:r>
      <w:r w:rsidRPr="008D3423">
        <w:rPr>
          <w:rFonts w:ascii="Times New Roman" w:hAnsi="Times New Roman" w:cs="Times New Roman"/>
          <w:i/>
        </w:rPr>
        <w:t>Kryteriów merytorycznych dostępu</w:t>
      </w:r>
      <w:r w:rsidRPr="008D3423">
        <w:rPr>
          <w:rFonts w:ascii="Times New Roman" w:hAnsi="Times New Roman" w:cs="Times New Roman"/>
        </w:rPr>
        <w:t xml:space="preserve"> określonych w §</w:t>
      </w:r>
      <w:r w:rsidR="00222126">
        <w:rPr>
          <w:rFonts w:ascii="Times New Roman" w:hAnsi="Times New Roman" w:cs="Times New Roman"/>
        </w:rPr>
        <w:t>7</w:t>
      </w:r>
      <w:r w:rsidRPr="008D3423">
        <w:rPr>
          <w:rFonts w:ascii="Times New Roman" w:hAnsi="Times New Roman" w:cs="Times New Roman"/>
        </w:rPr>
        <w:t>, pkt II niniejszego Regulaminu,</w:t>
      </w:r>
    </w:p>
    <w:p w14:paraId="368BE34C" w14:textId="1100EC84"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lastRenderedPageBreak/>
        <w:t xml:space="preserve">analizuje merytoryczną zawartość ofert i przyznaje odpowiednią liczbę punktów według </w:t>
      </w:r>
      <w:r w:rsidRPr="008D3423">
        <w:rPr>
          <w:rFonts w:ascii="Times New Roman" w:hAnsi="Times New Roman" w:cs="Times New Roman"/>
          <w:i/>
        </w:rPr>
        <w:t>Kryteriów merytorycznych punktowych</w:t>
      </w:r>
      <w:r w:rsidRPr="008D3423">
        <w:rPr>
          <w:rFonts w:ascii="Times New Roman" w:hAnsi="Times New Roman" w:cs="Times New Roman"/>
        </w:rPr>
        <w:t xml:space="preserve"> określonych w §</w:t>
      </w:r>
      <w:r w:rsidR="00222126">
        <w:rPr>
          <w:rFonts w:ascii="Times New Roman" w:hAnsi="Times New Roman" w:cs="Times New Roman"/>
        </w:rPr>
        <w:t>7</w:t>
      </w:r>
      <w:r w:rsidRPr="008D3423">
        <w:rPr>
          <w:rFonts w:ascii="Times New Roman" w:hAnsi="Times New Roman" w:cs="Times New Roman"/>
        </w:rPr>
        <w:t>, pkt III niniejszego Regulaminu,</w:t>
      </w:r>
    </w:p>
    <w:p w14:paraId="2F9BBC51" w14:textId="77777777"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możliwa maksymalna liczba punktów do uzyskania na etapie oceny merytorycznej – 50 pkt,</w:t>
      </w:r>
    </w:p>
    <w:p w14:paraId="049443E0" w14:textId="6E116684"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w przypadku uzyskania przez kandydatów na Partne</w:t>
      </w:r>
      <w:r w:rsidR="00222126">
        <w:rPr>
          <w:rFonts w:ascii="Times New Roman" w:hAnsi="Times New Roman" w:cs="Times New Roman"/>
        </w:rPr>
        <w:t>rów tej samej liczby punktów, o </w:t>
      </w:r>
      <w:r w:rsidRPr="008D3423">
        <w:rPr>
          <w:rFonts w:ascii="Times New Roman" w:hAnsi="Times New Roman" w:cs="Times New Roman"/>
        </w:rPr>
        <w:t>wyborze oferty decydować będzie kolejność złożenia oferty,</w:t>
      </w:r>
    </w:p>
    <w:p w14:paraId="46FC90B0" w14:textId="77777777"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tworzy listę rankingową ofert z przypisaną liczbą uzyskanych punktów,</w:t>
      </w:r>
    </w:p>
    <w:p w14:paraId="62477F23" w14:textId="77777777" w:rsidR="005B25F1" w:rsidRPr="008D3423" w:rsidRDefault="005B25F1" w:rsidP="00350932">
      <w:pPr>
        <w:pStyle w:val="Akapitzlist"/>
        <w:numPr>
          <w:ilvl w:val="0"/>
          <w:numId w:val="4"/>
        </w:numPr>
        <w:spacing w:after="160"/>
        <w:ind w:left="851"/>
        <w:jc w:val="both"/>
        <w:rPr>
          <w:rFonts w:ascii="Times New Roman" w:hAnsi="Times New Roman" w:cs="Times New Roman"/>
        </w:rPr>
      </w:pPr>
      <w:r w:rsidRPr="008D3423">
        <w:rPr>
          <w:rFonts w:ascii="Times New Roman" w:hAnsi="Times New Roman" w:cs="Times New Roman"/>
        </w:rPr>
        <w:t>rozstrzyga konkurs i wybiera Partnera.</w:t>
      </w:r>
    </w:p>
    <w:p w14:paraId="6BE53B54" w14:textId="0AAB3FA5" w:rsidR="005B25F1" w:rsidRPr="008D3423" w:rsidRDefault="005B25F1" w:rsidP="00350932">
      <w:pPr>
        <w:pStyle w:val="Akapitzlist"/>
        <w:numPr>
          <w:ilvl w:val="0"/>
          <w:numId w:val="9"/>
        </w:numPr>
        <w:spacing w:after="160"/>
        <w:jc w:val="both"/>
        <w:rPr>
          <w:rFonts w:ascii="Times New Roman" w:hAnsi="Times New Roman" w:cs="Times New Roman"/>
        </w:rPr>
      </w:pPr>
      <w:r w:rsidRPr="008D3423">
        <w:rPr>
          <w:rFonts w:ascii="Times New Roman" w:hAnsi="Times New Roman" w:cs="Times New Roman"/>
        </w:rPr>
        <w:t>Komisja może zwrócić się o wyjaśnienia i/lub uzupełnienia do Oferenta na każdym etapie oceny oferty.</w:t>
      </w:r>
    </w:p>
    <w:p w14:paraId="5421E8A5" w14:textId="3206CCF1" w:rsidR="005B25F1" w:rsidRPr="008D3423" w:rsidRDefault="00222126" w:rsidP="00350932">
      <w:pPr>
        <w:pStyle w:val="Akapitzlist"/>
        <w:numPr>
          <w:ilvl w:val="0"/>
          <w:numId w:val="9"/>
        </w:numPr>
        <w:spacing w:after="160"/>
        <w:jc w:val="both"/>
        <w:rPr>
          <w:rFonts w:ascii="Times New Roman" w:hAnsi="Times New Roman" w:cs="Times New Roman"/>
        </w:rPr>
      </w:pPr>
      <w:r w:rsidRPr="008D3423">
        <w:rPr>
          <w:rFonts w:ascii="Times New Roman" w:hAnsi="Times New Roman" w:cs="Times New Roman"/>
        </w:rPr>
        <w:t>Komisja ds. wyboru Partnera projektu</w:t>
      </w:r>
      <w:r w:rsidR="005B25F1" w:rsidRPr="008D3423">
        <w:rPr>
          <w:rFonts w:ascii="Times New Roman" w:hAnsi="Times New Roman" w:cs="Times New Roman"/>
        </w:rPr>
        <w:t xml:space="preserve"> sporządza protokół z przebiegu konkursu, który powinien zawierać:</w:t>
      </w:r>
    </w:p>
    <w:p w14:paraId="33E6E7C5"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imiona i nazwiska Członków Komisji,</w:t>
      </w:r>
    </w:p>
    <w:p w14:paraId="3C5644A3"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liczbę zgłoszonych ofert,</w:t>
      </w:r>
    </w:p>
    <w:p w14:paraId="5493F369"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listę rankingową,</w:t>
      </w:r>
    </w:p>
    <w:p w14:paraId="4AEDE6F3"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ewentualne uwagi Członków Komisji,</w:t>
      </w:r>
    </w:p>
    <w:p w14:paraId="23C1D005" w14:textId="77777777" w:rsidR="005B25F1" w:rsidRPr="008D3423" w:rsidRDefault="005B25F1" w:rsidP="00350932">
      <w:pPr>
        <w:pStyle w:val="Akapitzlist"/>
        <w:numPr>
          <w:ilvl w:val="0"/>
          <w:numId w:val="5"/>
        </w:numPr>
        <w:spacing w:after="160"/>
        <w:ind w:left="851"/>
        <w:jc w:val="both"/>
        <w:rPr>
          <w:rFonts w:ascii="Times New Roman" w:hAnsi="Times New Roman" w:cs="Times New Roman"/>
        </w:rPr>
      </w:pPr>
      <w:r w:rsidRPr="008D3423">
        <w:rPr>
          <w:rFonts w:ascii="Times New Roman" w:hAnsi="Times New Roman" w:cs="Times New Roman"/>
        </w:rPr>
        <w:t>podpisy Członków Komisji.</w:t>
      </w:r>
    </w:p>
    <w:p w14:paraId="5D561E31" w14:textId="49F0F51E"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Komisja ulega rozwiązaniu po rozstrzygnięciu konkursu i wybraniu Partnera do wspólnego przygotowania i realizacji projektu rewitalizacyjnego.</w:t>
      </w:r>
    </w:p>
    <w:p w14:paraId="4BD1177D" w14:textId="77777777"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W ramach konkursu wyłoniony zostanie co najmniej jeden Partner Projektu.</w:t>
      </w:r>
    </w:p>
    <w:p w14:paraId="2F7F0083" w14:textId="44FCA0E1"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 xml:space="preserve">Informacja o podmiocie, który zostanie wybrany do pełnienia funkcji Partnera w wyniku rozstrzygnięcia konkursu będzie podana do publicznej wiadomości i opublikowana pod Ogłoszeniem o naborze Partnera w terminie 7 dni od dnia podjęcia ostatecznej decyzji przez Komisję Konkursową oraz zatwierdzeniu jej przez Wójta Gminy </w:t>
      </w:r>
      <w:r w:rsidR="00E71F31">
        <w:rPr>
          <w:rFonts w:ascii="Times New Roman" w:hAnsi="Times New Roman" w:cs="Times New Roman"/>
        </w:rPr>
        <w:t>Krzywcza</w:t>
      </w:r>
      <w:r w:rsidRPr="008D3423">
        <w:rPr>
          <w:rFonts w:ascii="Times New Roman" w:hAnsi="Times New Roman" w:cs="Times New Roman"/>
        </w:rPr>
        <w:t>.</w:t>
      </w:r>
    </w:p>
    <w:p w14:paraId="36435CDC" w14:textId="77777777"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Z Partnerem wybranym w toku postępowania konkursowego zostanie zawarta umowa partnerska.</w:t>
      </w:r>
    </w:p>
    <w:p w14:paraId="514E3166" w14:textId="77777777" w:rsidR="005B25F1" w:rsidRPr="008D3423" w:rsidRDefault="005B25F1" w:rsidP="00350932">
      <w:pPr>
        <w:pStyle w:val="Akapitzlist"/>
        <w:numPr>
          <w:ilvl w:val="0"/>
          <w:numId w:val="9"/>
        </w:numPr>
        <w:spacing w:after="160"/>
        <w:ind w:left="426"/>
        <w:jc w:val="both"/>
        <w:rPr>
          <w:rFonts w:ascii="Times New Roman" w:hAnsi="Times New Roman" w:cs="Times New Roman"/>
        </w:rPr>
      </w:pPr>
      <w:r w:rsidRPr="008D3423">
        <w:rPr>
          <w:rFonts w:ascii="Times New Roman" w:hAnsi="Times New Roman" w:cs="Times New Roman"/>
        </w:rPr>
        <w:t>Ogłaszający zastrzega sobie prawo do unieważnienia naboru bez podania przyczyny. Oferentowi nie przysługuje z tego tytułu żadne roszczenie.</w:t>
      </w:r>
    </w:p>
    <w:p w14:paraId="6561EE21" w14:textId="77777777" w:rsidR="00222126" w:rsidRDefault="00222126" w:rsidP="00350932">
      <w:pPr>
        <w:spacing w:after="0"/>
        <w:jc w:val="both"/>
        <w:rPr>
          <w:rFonts w:ascii="Times New Roman" w:eastAsiaTheme="minorEastAsia" w:hAnsi="Times New Roman" w:cs="Times New Roman"/>
          <w:i/>
        </w:rPr>
      </w:pPr>
    </w:p>
    <w:p w14:paraId="3FF6C205" w14:textId="77777777" w:rsidR="005B25F1" w:rsidRPr="008D3423" w:rsidRDefault="005B25F1" w:rsidP="00350932">
      <w:pPr>
        <w:spacing w:after="0"/>
        <w:jc w:val="both"/>
        <w:rPr>
          <w:rFonts w:ascii="Times New Roman" w:eastAsiaTheme="minorEastAsia" w:hAnsi="Times New Roman" w:cs="Times New Roman"/>
          <w:i/>
        </w:rPr>
      </w:pPr>
      <w:r w:rsidRPr="008D3423">
        <w:rPr>
          <w:rFonts w:ascii="Times New Roman" w:eastAsiaTheme="minorEastAsia" w:hAnsi="Times New Roman" w:cs="Times New Roman"/>
          <w:i/>
        </w:rPr>
        <w:t>Załączniki:</w:t>
      </w:r>
    </w:p>
    <w:p w14:paraId="787E16F3" w14:textId="77777777" w:rsidR="003803C5" w:rsidRPr="008D3423" w:rsidRDefault="00713C2C" w:rsidP="00350932">
      <w:pPr>
        <w:pStyle w:val="Akapitzlist"/>
        <w:numPr>
          <w:ilvl w:val="6"/>
          <w:numId w:val="22"/>
        </w:numPr>
        <w:spacing w:after="160"/>
        <w:ind w:left="426"/>
        <w:jc w:val="both"/>
        <w:rPr>
          <w:rFonts w:ascii="Times New Roman" w:eastAsiaTheme="minorEastAsia" w:hAnsi="Times New Roman" w:cs="Times New Roman"/>
          <w:i/>
        </w:rPr>
      </w:pPr>
      <w:r w:rsidRPr="008D3423">
        <w:rPr>
          <w:rFonts w:ascii="Times New Roman" w:eastAsiaTheme="minorEastAsia" w:hAnsi="Times New Roman" w:cs="Times New Roman"/>
          <w:i/>
        </w:rPr>
        <w:t>Oferta Współpracy</w:t>
      </w:r>
      <w:r w:rsidR="003803C5" w:rsidRPr="008D3423">
        <w:rPr>
          <w:rFonts w:ascii="Times New Roman" w:eastAsiaTheme="minorEastAsia" w:hAnsi="Times New Roman" w:cs="Times New Roman"/>
          <w:i/>
        </w:rPr>
        <w:br w:type="page"/>
      </w:r>
    </w:p>
    <w:p w14:paraId="18436004" w14:textId="77777777" w:rsidR="003803C5" w:rsidRPr="008D3423" w:rsidRDefault="003803C5" w:rsidP="00350932">
      <w:pPr>
        <w:pStyle w:val="Bezodstpw"/>
        <w:spacing w:line="360" w:lineRule="auto"/>
        <w:jc w:val="both"/>
        <w:rPr>
          <w:rFonts w:ascii="Times New Roman" w:eastAsiaTheme="minorEastAsia" w:hAnsi="Times New Roman" w:cs="Times New Roman"/>
          <w:i/>
        </w:rPr>
      </w:pPr>
      <w:r w:rsidRPr="008D3423">
        <w:rPr>
          <w:rFonts w:ascii="Times New Roman" w:eastAsiaTheme="minorEastAsia" w:hAnsi="Times New Roman" w:cs="Times New Roman"/>
          <w:i/>
        </w:rPr>
        <w:lastRenderedPageBreak/>
        <w:t xml:space="preserve">Załącznik </w:t>
      </w:r>
      <w:r w:rsidR="005B25F1" w:rsidRPr="008D3423">
        <w:rPr>
          <w:rFonts w:ascii="Times New Roman" w:eastAsiaTheme="minorEastAsia" w:hAnsi="Times New Roman" w:cs="Times New Roman"/>
          <w:i/>
        </w:rPr>
        <w:t xml:space="preserve">1 </w:t>
      </w:r>
      <w:r w:rsidRPr="008D3423">
        <w:rPr>
          <w:rFonts w:ascii="Times New Roman" w:eastAsiaTheme="minorEastAsia" w:hAnsi="Times New Roman" w:cs="Times New Roman"/>
          <w:i/>
        </w:rPr>
        <w:t>do Regulaminu naboru</w:t>
      </w:r>
    </w:p>
    <w:p w14:paraId="6BC7371E" w14:textId="77777777" w:rsidR="003803C5" w:rsidRPr="008D3423" w:rsidRDefault="003803C5" w:rsidP="00350932">
      <w:pPr>
        <w:pStyle w:val="Bezodstpw"/>
        <w:spacing w:line="360" w:lineRule="auto"/>
        <w:jc w:val="both"/>
        <w:rPr>
          <w:rFonts w:ascii="Times New Roman" w:eastAsiaTheme="minorEastAsia" w:hAnsi="Times New Roman" w:cs="Times New Roman"/>
          <w:b/>
        </w:rPr>
      </w:pPr>
    </w:p>
    <w:p w14:paraId="549A668B" w14:textId="77777777" w:rsidR="003803C5" w:rsidRPr="008D3423" w:rsidRDefault="003803C5" w:rsidP="00BA2118">
      <w:pPr>
        <w:pStyle w:val="Bezodstpw"/>
        <w:spacing w:line="360" w:lineRule="auto"/>
        <w:jc w:val="center"/>
        <w:rPr>
          <w:rFonts w:ascii="Times New Roman" w:eastAsiaTheme="minorEastAsia" w:hAnsi="Times New Roman" w:cs="Times New Roman"/>
          <w:b/>
        </w:rPr>
      </w:pPr>
      <w:r w:rsidRPr="008D3423">
        <w:rPr>
          <w:rFonts w:ascii="Times New Roman" w:eastAsiaTheme="minorEastAsia" w:hAnsi="Times New Roman" w:cs="Times New Roman"/>
          <w:b/>
        </w:rPr>
        <w:t>OFERTA</w:t>
      </w:r>
      <w:r w:rsidR="00830889" w:rsidRPr="008D3423">
        <w:rPr>
          <w:rFonts w:ascii="Times New Roman" w:eastAsiaTheme="minorEastAsia" w:hAnsi="Times New Roman" w:cs="Times New Roman"/>
          <w:b/>
        </w:rPr>
        <w:t xml:space="preserve"> WSPÓŁPRACY</w:t>
      </w:r>
    </w:p>
    <w:p w14:paraId="425CCB05" w14:textId="77777777" w:rsidR="003803C5" w:rsidRPr="008D3423" w:rsidRDefault="00830889" w:rsidP="00350932">
      <w:pPr>
        <w:jc w:val="both"/>
        <w:rPr>
          <w:rFonts w:ascii="Times New Roman" w:eastAsiaTheme="minorEastAsia" w:hAnsi="Times New Roman" w:cs="Times New Roman"/>
          <w:b/>
        </w:rPr>
      </w:pPr>
      <w:r w:rsidRPr="008D3423">
        <w:rPr>
          <w:rFonts w:ascii="Times New Roman" w:eastAsiaTheme="minorEastAsia" w:hAnsi="Times New Roman" w:cs="Times New Roman"/>
          <w:b/>
        </w:rPr>
        <w:t>partnera dla wspólnej</w:t>
      </w:r>
      <w:r w:rsidR="003803C5" w:rsidRPr="008D3423">
        <w:rPr>
          <w:rFonts w:ascii="Times New Roman" w:eastAsiaTheme="minorEastAsia" w:hAnsi="Times New Roman" w:cs="Times New Roman"/>
          <w:b/>
        </w:rPr>
        <w:t xml:space="preserve"> realizacji projektu planowanego do dofinansowania w ramach </w:t>
      </w:r>
      <w:r w:rsidRPr="008D3423">
        <w:rPr>
          <w:rFonts w:ascii="Times New Roman" w:eastAsiaTheme="minorEastAsia" w:hAnsi="Times New Roman" w:cs="Times New Roman"/>
          <w:b/>
        </w:rPr>
        <w:t xml:space="preserve">programu </w:t>
      </w:r>
      <w:r w:rsidRPr="008D3423">
        <w:rPr>
          <w:rFonts w:ascii="Times New Roman" w:hAnsi="Times New Roman" w:cs="Times New Roman"/>
          <w:b/>
          <w:i/>
        </w:rPr>
        <w:t>Fundusze Europejskie dla Podkarpacia 2021-2027</w:t>
      </w:r>
      <w:r w:rsidRPr="008D3423">
        <w:rPr>
          <w:rFonts w:ascii="Times New Roman" w:hAnsi="Times New Roman" w:cs="Times New Roman"/>
          <w:b/>
        </w:rPr>
        <w:t xml:space="preserve">, priorytet FEPK.06 </w:t>
      </w:r>
      <w:r w:rsidRPr="008D3423">
        <w:rPr>
          <w:rFonts w:ascii="Times New Roman" w:hAnsi="Times New Roman" w:cs="Times New Roman"/>
          <w:b/>
          <w:i/>
        </w:rPr>
        <w:t>Rozwój zrównoważony terytorialnie</w:t>
      </w:r>
      <w:r w:rsidRPr="008D3423">
        <w:rPr>
          <w:rFonts w:ascii="Times New Roman" w:hAnsi="Times New Roman" w:cs="Times New Roman"/>
          <w:b/>
        </w:rPr>
        <w:t xml:space="preserve">, działanie FEPK.06.02 </w:t>
      </w:r>
      <w:r w:rsidRPr="008D3423">
        <w:rPr>
          <w:rFonts w:ascii="Times New Roman" w:hAnsi="Times New Roman" w:cs="Times New Roman"/>
          <w:b/>
          <w:i/>
        </w:rPr>
        <w:t>Zrównoważony rozwój obszarów wiejskich i małych miast</w:t>
      </w:r>
      <w:r w:rsidRPr="008D3423">
        <w:rPr>
          <w:rFonts w:ascii="Times New Roman" w:hAnsi="Times New Roman" w:cs="Times New Roman"/>
          <w:b/>
        </w:rPr>
        <w:t xml:space="preserve">, typ projektów I - </w:t>
      </w:r>
      <w:r w:rsidRPr="008D3423">
        <w:rPr>
          <w:rFonts w:ascii="Times New Roman" w:hAnsi="Times New Roman" w:cs="Times New Roman"/>
          <w:b/>
          <w:i/>
        </w:rPr>
        <w:t>Ochrona, rozwój i promowanie publicznych walorów turystycznych i usług turystycznych</w:t>
      </w:r>
      <w:r w:rsidR="003803C5" w:rsidRPr="008D3423">
        <w:rPr>
          <w:rFonts w:ascii="Times New Roman" w:eastAsiaTheme="minorEastAsia" w:hAnsi="Times New Roman" w:cs="Times New Roman"/>
          <w:b/>
        </w:rPr>
        <w:t>)</w:t>
      </w:r>
    </w:p>
    <w:p w14:paraId="7CE56790" w14:textId="77777777" w:rsidR="00830889" w:rsidRPr="008D3423" w:rsidRDefault="00830889" w:rsidP="00350932">
      <w:pPr>
        <w:numPr>
          <w:ilvl w:val="0"/>
          <w:numId w:val="25"/>
        </w:numPr>
        <w:spacing w:after="0"/>
        <w:jc w:val="both"/>
        <w:rPr>
          <w:rFonts w:ascii="Times New Roman" w:hAnsi="Times New Roman" w:cs="Times New Roman"/>
          <w:b/>
        </w:rPr>
      </w:pPr>
      <w:r w:rsidRPr="008D3423">
        <w:rPr>
          <w:rFonts w:ascii="Times New Roman" w:hAnsi="Times New Roman" w:cs="Times New Roman"/>
          <w:b/>
        </w:rPr>
        <w:t xml:space="preserve">Dane </w:t>
      </w:r>
      <w:r w:rsidR="0014750D" w:rsidRPr="008D3423">
        <w:rPr>
          <w:rFonts w:ascii="Times New Roman" w:hAnsi="Times New Roman" w:cs="Times New Roman"/>
          <w:b/>
        </w:rPr>
        <w:t>podmiotu</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103"/>
      </w:tblGrid>
      <w:tr w:rsidR="00830889" w:rsidRPr="008D3423" w14:paraId="76B86F19" w14:textId="77777777" w:rsidTr="0014750D">
        <w:trPr>
          <w:trHeight w:val="454"/>
          <w:jc w:val="center"/>
        </w:trPr>
        <w:tc>
          <w:tcPr>
            <w:tcW w:w="3657" w:type="dxa"/>
            <w:vAlign w:val="center"/>
          </w:tcPr>
          <w:p w14:paraId="07C2FCF9"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 xml:space="preserve">Nazwa </w:t>
            </w:r>
          </w:p>
        </w:tc>
        <w:tc>
          <w:tcPr>
            <w:tcW w:w="5103" w:type="dxa"/>
            <w:vAlign w:val="center"/>
          </w:tcPr>
          <w:p w14:paraId="5E6F8118"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594E46A1" w14:textId="77777777" w:rsidTr="0014750D">
        <w:trPr>
          <w:trHeight w:val="454"/>
          <w:jc w:val="center"/>
        </w:trPr>
        <w:tc>
          <w:tcPr>
            <w:tcW w:w="3657" w:type="dxa"/>
            <w:vAlign w:val="center"/>
          </w:tcPr>
          <w:p w14:paraId="1C8B1C2D"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NIP</w:t>
            </w:r>
          </w:p>
        </w:tc>
        <w:tc>
          <w:tcPr>
            <w:tcW w:w="5103" w:type="dxa"/>
            <w:vAlign w:val="center"/>
          </w:tcPr>
          <w:p w14:paraId="1FC4BB33"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3D82D59B" w14:textId="77777777" w:rsidTr="0014750D">
        <w:trPr>
          <w:trHeight w:val="454"/>
          <w:jc w:val="center"/>
        </w:trPr>
        <w:tc>
          <w:tcPr>
            <w:tcW w:w="3657" w:type="dxa"/>
            <w:vAlign w:val="center"/>
          </w:tcPr>
          <w:p w14:paraId="2AF863AF"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REGON</w:t>
            </w:r>
          </w:p>
        </w:tc>
        <w:tc>
          <w:tcPr>
            <w:tcW w:w="5103" w:type="dxa"/>
            <w:vAlign w:val="center"/>
          </w:tcPr>
          <w:p w14:paraId="1614F835"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46460692" w14:textId="77777777" w:rsidTr="0014750D">
        <w:trPr>
          <w:trHeight w:val="454"/>
          <w:jc w:val="center"/>
        </w:trPr>
        <w:tc>
          <w:tcPr>
            <w:tcW w:w="3657" w:type="dxa"/>
            <w:vAlign w:val="center"/>
          </w:tcPr>
          <w:p w14:paraId="5F4978AB"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KRS</w:t>
            </w:r>
          </w:p>
        </w:tc>
        <w:tc>
          <w:tcPr>
            <w:tcW w:w="5103" w:type="dxa"/>
            <w:vAlign w:val="center"/>
          </w:tcPr>
          <w:p w14:paraId="20A71E67"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1602BC" w:rsidRPr="008D3423" w14:paraId="79FC948C" w14:textId="77777777" w:rsidTr="0014750D">
        <w:trPr>
          <w:trHeight w:val="454"/>
          <w:jc w:val="center"/>
        </w:trPr>
        <w:tc>
          <w:tcPr>
            <w:tcW w:w="3657" w:type="dxa"/>
            <w:vAlign w:val="center"/>
          </w:tcPr>
          <w:p w14:paraId="23F3F84F" w14:textId="1AB13349" w:rsidR="001602BC" w:rsidRPr="008D3423" w:rsidRDefault="001602BC" w:rsidP="00350932">
            <w:pPr>
              <w:autoSpaceDE w:val="0"/>
              <w:autoSpaceDN w:val="0"/>
              <w:adjustRightInd w:val="0"/>
              <w:spacing w:after="0"/>
              <w:jc w:val="both"/>
              <w:rPr>
                <w:rFonts w:ascii="Times New Roman" w:hAnsi="Times New Roman" w:cs="Times New Roman"/>
                <w:i/>
              </w:rPr>
            </w:pPr>
            <w:r>
              <w:rPr>
                <w:rFonts w:ascii="Times New Roman" w:hAnsi="Times New Roman" w:cs="Times New Roman"/>
                <w:i/>
              </w:rPr>
              <w:t xml:space="preserve">Strona www </w:t>
            </w:r>
          </w:p>
        </w:tc>
        <w:tc>
          <w:tcPr>
            <w:tcW w:w="5103" w:type="dxa"/>
            <w:vAlign w:val="center"/>
          </w:tcPr>
          <w:p w14:paraId="6189AE9D" w14:textId="77777777" w:rsidR="001602BC" w:rsidRPr="008D3423" w:rsidRDefault="001602BC" w:rsidP="00350932">
            <w:pPr>
              <w:autoSpaceDE w:val="0"/>
              <w:autoSpaceDN w:val="0"/>
              <w:adjustRightInd w:val="0"/>
              <w:spacing w:after="0"/>
              <w:jc w:val="both"/>
              <w:rPr>
                <w:rFonts w:ascii="Times New Roman" w:hAnsi="Times New Roman" w:cs="Times New Roman"/>
              </w:rPr>
            </w:pPr>
          </w:p>
        </w:tc>
      </w:tr>
      <w:tr w:rsidR="00830889" w:rsidRPr="008D3423" w14:paraId="16FF99CA" w14:textId="77777777" w:rsidTr="0014750D">
        <w:trPr>
          <w:trHeight w:val="454"/>
          <w:jc w:val="center"/>
        </w:trPr>
        <w:tc>
          <w:tcPr>
            <w:tcW w:w="3657" w:type="dxa"/>
            <w:vAlign w:val="center"/>
          </w:tcPr>
          <w:p w14:paraId="0776EEE0"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 xml:space="preserve">Status prawny/forma organizacyjna </w:t>
            </w:r>
          </w:p>
        </w:tc>
        <w:tc>
          <w:tcPr>
            <w:tcW w:w="5103" w:type="dxa"/>
            <w:vAlign w:val="center"/>
          </w:tcPr>
          <w:p w14:paraId="78B6C710"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11A01BB7" w14:textId="77777777" w:rsidTr="0014750D">
        <w:trPr>
          <w:trHeight w:val="810"/>
          <w:jc w:val="center"/>
        </w:trPr>
        <w:tc>
          <w:tcPr>
            <w:tcW w:w="3657" w:type="dxa"/>
            <w:vAlign w:val="center"/>
          </w:tcPr>
          <w:p w14:paraId="66BBA04A"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Zakres obecnie świadczonych usług/ profil działalności podmiotu</w:t>
            </w:r>
          </w:p>
        </w:tc>
        <w:tc>
          <w:tcPr>
            <w:tcW w:w="5103" w:type="dxa"/>
            <w:vAlign w:val="center"/>
          </w:tcPr>
          <w:p w14:paraId="470122C8"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1D959815" w14:textId="77777777" w:rsidTr="0014750D">
        <w:trPr>
          <w:trHeight w:val="397"/>
          <w:jc w:val="center"/>
        </w:trPr>
        <w:tc>
          <w:tcPr>
            <w:tcW w:w="8760" w:type="dxa"/>
            <w:gridSpan w:val="2"/>
            <w:shd w:val="clear" w:color="auto" w:fill="F2F2F2"/>
            <w:vAlign w:val="center"/>
          </w:tcPr>
          <w:p w14:paraId="4653F2C7"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rPr>
            </w:pPr>
            <w:r w:rsidRPr="008D3423">
              <w:rPr>
                <w:rFonts w:ascii="Times New Roman" w:hAnsi="Times New Roman" w:cs="Times New Roman"/>
                <w:shd w:val="clear" w:color="auto" w:fill="F2F2F2"/>
              </w:rPr>
              <w:t>Dane teleadresowe</w:t>
            </w:r>
          </w:p>
        </w:tc>
      </w:tr>
      <w:tr w:rsidR="00830889" w:rsidRPr="008D3423" w14:paraId="7329DF89" w14:textId="77777777" w:rsidTr="0014750D">
        <w:trPr>
          <w:trHeight w:val="454"/>
          <w:jc w:val="center"/>
        </w:trPr>
        <w:tc>
          <w:tcPr>
            <w:tcW w:w="3657" w:type="dxa"/>
            <w:vAlign w:val="center"/>
          </w:tcPr>
          <w:p w14:paraId="0EF824AA"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Miejscowość</w:t>
            </w:r>
          </w:p>
        </w:tc>
        <w:tc>
          <w:tcPr>
            <w:tcW w:w="5103" w:type="dxa"/>
            <w:vAlign w:val="center"/>
          </w:tcPr>
          <w:p w14:paraId="60A348BA"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3132B574" w14:textId="77777777" w:rsidTr="0014750D">
        <w:trPr>
          <w:trHeight w:val="454"/>
          <w:jc w:val="center"/>
        </w:trPr>
        <w:tc>
          <w:tcPr>
            <w:tcW w:w="3657" w:type="dxa"/>
            <w:vAlign w:val="center"/>
          </w:tcPr>
          <w:p w14:paraId="28716E0D"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Ulica</w:t>
            </w:r>
          </w:p>
        </w:tc>
        <w:tc>
          <w:tcPr>
            <w:tcW w:w="5103" w:type="dxa"/>
            <w:vAlign w:val="center"/>
          </w:tcPr>
          <w:p w14:paraId="2297B620"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3B366F02" w14:textId="77777777" w:rsidTr="0014750D">
        <w:trPr>
          <w:trHeight w:val="454"/>
          <w:jc w:val="center"/>
        </w:trPr>
        <w:tc>
          <w:tcPr>
            <w:tcW w:w="3657" w:type="dxa"/>
            <w:vAlign w:val="center"/>
          </w:tcPr>
          <w:p w14:paraId="0167F617"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Numer domu</w:t>
            </w:r>
          </w:p>
        </w:tc>
        <w:tc>
          <w:tcPr>
            <w:tcW w:w="5103" w:type="dxa"/>
            <w:vAlign w:val="center"/>
          </w:tcPr>
          <w:p w14:paraId="0C5886C2"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507A8044" w14:textId="77777777" w:rsidTr="0014750D">
        <w:trPr>
          <w:trHeight w:val="454"/>
          <w:jc w:val="center"/>
        </w:trPr>
        <w:tc>
          <w:tcPr>
            <w:tcW w:w="3657" w:type="dxa"/>
            <w:vAlign w:val="center"/>
          </w:tcPr>
          <w:p w14:paraId="324D7D5A"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Numer lokalu</w:t>
            </w:r>
          </w:p>
        </w:tc>
        <w:tc>
          <w:tcPr>
            <w:tcW w:w="5103" w:type="dxa"/>
            <w:vAlign w:val="center"/>
          </w:tcPr>
          <w:p w14:paraId="61CEAAC7"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AC5C356" w14:textId="77777777" w:rsidTr="0014750D">
        <w:trPr>
          <w:trHeight w:val="510"/>
          <w:jc w:val="center"/>
        </w:trPr>
        <w:tc>
          <w:tcPr>
            <w:tcW w:w="3657" w:type="dxa"/>
            <w:vAlign w:val="center"/>
          </w:tcPr>
          <w:p w14:paraId="069780BB"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Kod pocztowy</w:t>
            </w:r>
          </w:p>
        </w:tc>
        <w:tc>
          <w:tcPr>
            <w:tcW w:w="5103" w:type="dxa"/>
            <w:vAlign w:val="center"/>
          </w:tcPr>
          <w:p w14:paraId="7D32391B"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717E2BB" w14:textId="77777777" w:rsidTr="0014750D">
        <w:trPr>
          <w:trHeight w:val="510"/>
          <w:jc w:val="center"/>
        </w:trPr>
        <w:tc>
          <w:tcPr>
            <w:tcW w:w="3657" w:type="dxa"/>
            <w:vAlign w:val="center"/>
          </w:tcPr>
          <w:p w14:paraId="5FE37DE7" w14:textId="2D9C6536" w:rsidR="00830889" w:rsidRPr="008D3423" w:rsidRDefault="00830889" w:rsidP="00350932">
            <w:pPr>
              <w:autoSpaceDE w:val="0"/>
              <w:autoSpaceDN w:val="0"/>
              <w:adjustRightInd w:val="0"/>
              <w:spacing w:after="0"/>
              <w:jc w:val="both"/>
              <w:rPr>
                <w:rFonts w:ascii="Times New Roman" w:hAnsi="Times New Roman" w:cs="Times New Roman"/>
              </w:rPr>
            </w:pPr>
            <w:r w:rsidRPr="008D3423">
              <w:rPr>
                <w:rFonts w:ascii="Times New Roman" w:hAnsi="Times New Roman" w:cs="Times New Roman"/>
                <w:i/>
              </w:rPr>
              <w:t>Numer telefonu</w:t>
            </w:r>
          </w:p>
        </w:tc>
        <w:tc>
          <w:tcPr>
            <w:tcW w:w="5103" w:type="dxa"/>
            <w:vAlign w:val="center"/>
          </w:tcPr>
          <w:p w14:paraId="3561E195"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8D41C25" w14:textId="77777777" w:rsidTr="0014750D">
        <w:trPr>
          <w:trHeight w:val="510"/>
          <w:jc w:val="center"/>
        </w:trPr>
        <w:tc>
          <w:tcPr>
            <w:tcW w:w="3657" w:type="dxa"/>
            <w:vAlign w:val="center"/>
          </w:tcPr>
          <w:p w14:paraId="3A61CBFE" w14:textId="77777777" w:rsidR="00830889" w:rsidRPr="008D3423" w:rsidRDefault="00830889" w:rsidP="00350932">
            <w:pPr>
              <w:autoSpaceDE w:val="0"/>
              <w:autoSpaceDN w:val="0"/>
              <w:adjustRightInd w:val="0"/>
              <w:spacing w:after="0"/>
              <w:jc w:val="both"/>
              <w:rPr>
                <w:rFonts w:ascii="Times New Roman" w:hAnsi="Times New Roman" w:cs="Times New Roman"/>
                <w:i/>
              </w:rPr>
            </w:pPr>
            <w:r w:rsidRPr="008D3423">
              <w:rPr>
                <w:rFonts w:ascii="Times New Roman" w:hAnsi="Times New Roman" w:cs="Times New Roman"/>
                <w:i/>
              </w:rPr>
              <w:t>Adres poczty elektronicznej</w:t>
            </w:r>
          </w:p>
        </w:tc>
        <w:tc>
          <w:tcPr>
            <w:tcW w:w="5103" w:type="dxa"/>
            <w:vAlign w:val="center"/>
          </w:tcPr>
          <w:p w14:paraId="54DBA19E"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0FADDCE5" w14:textId="77777777" w:rsidTr="0014750D">
        <w:trPr>
          <w:trHeight w:val="397"/>
          <w:jc w:val="center"/>
        </w:trPr>
        <w:tc>
          <w:tcPr>
            <w:tcW w:w="8760" w:type="dxa"/>
            <w:gridSpan w:val="2"/>
            <w:shd w:val="clear" w:color="auto" w:fill="F2F2F2"/>
            <w:vAlign w:val="center"/>
          </w:tcPr>
          <w:p w14:paraId="4C486094"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rPr>
            </w:pPr>
            <w:r w:rsidRPr="008D3423">
              <w:rPr>
                <w:rFonts w:ascii="Times New Roman" w:hAnsi="Times New Roman" w:cs="Times New Roman"/>
              </w:rPr>
              <w:t>Osoba do kontaktów w sprawie oferty</w:t>
            </w:r>
          </w:p>
        </w:tc>
      </w:tr>
      <w:tr w:rsidR="00830889" w:rsidRPr="008D3423" w14:paraId="52A40CA2" w14:textId="77777777" w:rsidTr="0014750D">
        <w:trPr>
          <w:trHeight w:val="397"/>
          <w:jc w:val="center"/>
        </w:trPr>
        <w:tc>
          <w:tcPr>
            <w:tcW w:w="3657" w:type="dxa"/>
            <w:vAlign w:val="center"/>
          </w:tcPr>
          <w:p w14:paraId="1BFFE97A"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Imię i nazwisko</w:t>
            </w:r>
          </w:p>
        </w:tc>
        <w:tc>
          <w:tcPr>
            <w:tcW w:w="5103" w:type="dxa"/>
            <w:vAlign w:val="center"/>
          </w:tcPr>
          <w:p w14:paraId="43ACAE35"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16EC405F" w14:textId="77777777" w:rsidTr="0014750D">
        <w:trPr>
          <w:trHeight w:val="397"/>
          <w:jc w:val="center"/>
        </w:trPr>
        <w:tc>
          <w:tcPr>
            <w:tcW w:w="3657" w:type="dxa"/>
            <w:vAlign w:val="center"/>
          </w:tcPr>
          <w:p w14:paraId="7A857379"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Numer telefonu</w:t>
            </w:r>
          </w:p>
        </w:tc>
        <w:tc>
          <w:tcPr>
            <w:tcW w:w="5103" w:type="dxa"/>
            <w:vAlign w:val="center"/>
          </w:tcPr>
          <w:p w14:paraId="6CABD3E1"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830889" w:rsidRPr="008D3423" w14:paraId="2C40F579" w14:textId="77777777" w:rsidTr="0014750D">
        <w:trPr>
          <w:trHeight w:val="397"/>
          <w:jc w:val="center"/>
        </w:trPr>
        <w:tc>
          <w:tcPr>
            <w:tcW w:w="3657" w:type="dxa"/>
            <w:vAlign w:val="center"/>
          </w:tcPr>
          <w:p w14:paraId="006E4A11" w14:textId="77777777" w:rsidR="00830889" w:rsidRPr="008D3423" w:rsidRDefault="00830889"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Adres poczty elektronicznej</w:t>
            </w:r>
          </w:p>
        </w:tc>
        <w:tc>
          <w:tcPr>
            <w:tcW w:w="5103" w:type="dxa"/>
            <w:vAlign w:val="center"/>
          </w:tcPr>
          <w:p w14:paraId="221C2194" w14:textId="77777777" w:rsidR="00830889" w:rsidRPr="008D3423" w:rsidRDefault="00830889" w:rsidP="00350932">
            <w:pPr>
              <w:autoSpaceDE w:val="0"/>
              <w:autoSpaceDN w:val="0"/>
              <w:adjustRightInd w:val="0"/>
              <w:spacing w:after="0"/>
              <w:jc w:val="both"/>
              <w:rPr>
                <w:rFonts w:ascii="Times New Roman" w:hAnsi="Times New Roman" w:cs="Times New Roman"/>
              </w:rPr>
            </w:pPr>
          </w:p>
        </w:tc>
      </w:tr>
      <w:tr w:rsidR="0014750D" w:rsidRPr="008D3423" w14:paraId="212C997D" w14:textId="77777777" w:rsidTr="0014750D">
        <w:trPr>
          <w:trHeight w:val="397"/>
          <w:jc w:val="center"/>
        </w:trPr>
        <w:tc>
          <w:tcPr>
            <w:tcW w:w="8760" w:type="dxa"/>
            <w:gridSpan w:val="2"/>
            <w:shd w:val="clear" w:color="auto" w:fill="F2F2F2" w:themeFill="background1" w:themeFillShade="F2"/>
            <w:vAlign w:val="center"/>
          </w:tcPr>
          <w:p w14:paraId="527D04C3" w14:textId="49DB7D6D" w:rsidR="0014750D" w:rsidRPr="008D3423" w:rsidRDefault="001602BC" w:rsidP="00350932">
            <w:pPr>
              <w:autoSpaceDE w:val="0"/>
              <w:autoSpaceDN w:val="0"/>
              <w:adjustRightInd w:val="0"/>
              <w:spacing w:after="0"/>
              <w:jc w:val="both"/>
              <w:rPr>
                <w:rFonts w:ascii="Times New Roman" w:hAnsi="Times New Roman" w:cs="Times New Roman"/>
              </w:rPr>
            </w:pPr>
            <w:r>
              <w:rPr>
                <w:rFonts w:ascii="Times New Roman" w:hAnsi="Times New Roman" w:cs="Times New Roman"/>
                <w:b/>
              </w:rPr>
              <w:t>O</w:t>
            </w:r>
            <w:r w:rsidR="0014750D" w:rsidRPr="008D3423">
              <w:rPr>
                <w:rFonts w:ascii="Times New Roman" w:hAnsi="Times New Roman" w:cs="Times New Roman"/>
                <w:b/>
              </w:rPr>
              <w:t>s</w:t>
            </w:r>
            <w:r>
              <w:rPr>
                <w:rFonts w:ascii="Times New Roman" w:hAnsi="Times New Roman" w:cs="Times New Roman"/>
                <w:b/>
              </w:rPr>
              <w:t xml:space="preserve">oby </w:t>
            </w:r>
            <w:r w:rsidR="0014750D" w:rsidRPr="008D3423">
              <w:rPr>
                <w:rFonts w:ascii="Times New Roman" w:hAnsi="Times New Roman" w:cs="Times New Roman"/>
                <w:b/>
              </w:rPr>
              <w:t>upoważnion</w:t>
            </w:r>
            <w:r>
              <w:rPr>
                <w:rFonts w:ascii="Times New Roman" w:hAnsi="Times New Roman" w:cs="Times New Roman"/>
                <w:b/>
              </w:rPr>
              <w:t>e</w:t>
            </w:r>
            <w:r w:rsidR="0014750D" w:rsidRPr="008D3423">
              <w:rPr>
                <w:rFonts w:ascii="Times New Roman" w:hAnsi="Times New Roman" w:cs="Times New Roman"/>
                <w:b/>
              </w:rPr>
              <w:t xml:space="preserve"> do reprezentowania podmiotu w kontaktach zewnętrznych i posiadających zdolność do podejmowania zobowiązań w imieniu podmiotu.</w:t>
            </w:r>
          </w:p>
        </w:tc>
      </w:tr>
      <w:tr w:rsidR="0014750D" w:rsidRPr="008D3423" w14:paraId="2A806FE5" w14:textId="77777777" w:rsidTr="0014750D">
        <w:trPr>
          <w:trHeight w:val="397"/>
          <w:jc w:val="center"/>
        </w:trPr>
        <w:tc>
          <w:tcPr>
            <w:tcW w:w="3657" w:type="dxa"/>
            <w:vAlign w:val="center"/>
          </w:tcPr>
          <w:p w14:paraId="4709126C" w14:textId="77777777" w:rsidR="0014750D" w:rsidRPr="008D3423" w:rsidRDefault="0014750D"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Imię i nazwisko</w:t>
            </w:r>
          </w:p>
        </w:tc>
        <w:tc>
          <w:tcPr>
            <w:tcW w:w="5103" w:type="dxa"/>
            <w:vAlign w:val="center"/>
          </w:tcPr>
          <w:p w14:paraId="4214940C"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r w:rsidR="0014750D" w:rsidRPr="008D3423" w14:paraId="6457F601" w14:textId="77777777" w:rsidTr="0014750D">
        <w:trPr>
          <w:trHeight w:val="397"/>
          <w:jc w:val="center"/>
        </w:trPr>
        <w:tc>
          <w:tcPr>
            <w:tcW w:w="3657" w:type="dxa"/>
            <w:vAlign w:val="center"/>
          </w:tcPr>
          <w:p w14:paraId="1C516E5F" w14:textId="168EE402" w:rsidR="0014750D" w:rsidRPr="008D3423" w:rsidRDefault="001602BC" w:rsidP="00350932">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i/>
              </w:rPr>
              <w:t>S</w:t>
            </w:r>
            <w:r w:rsidR="0014750D" w:rsidRPr="008D3423">
              <w:rPr>
                <w:rFonts w:ascii="Times New Roman" w:hAnsi="Times New Roman" w:cs="Times New Roman"/>
                <w:i/>
              </w:rPr>
              <w:t>tanowisko</w:t>
            </w:r>
          </w:p>
        </w:tc>
        <w:tc>
          <w:tcPr>
            <w:tcW w:w="5103" w:type="dxa"/>
            <w:vAlign w:val="center"/>
          </w:tcPr>
          <w:p w14:paraId="7B04059B"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r w:rsidR="0014750D" w:rsidRPr="008D3423" w14:paraId="034EE2F8" w14:textId="77777777" w:rsidTr="0014750D">
        <w:trPr>
          <w:trHeight w:val="397"/>
          <w:jc w:val="center"/>
        </w:trPr>
        <w:tc>
          <w:tcPr>
            <w:tcW w:w="3657" w:type="dxa"/>
            <w:vAlign w:val="center"/>
          </w:tcPr>
          <w:p w14:paraId="1D857761" w14:textId="77777777" w:rsidR="0014750D" w:rsidRPr="008D3423" w:rsidRDefault="0014750D" w:rsidP="00350932">
            <w:pPr>
              <w:autoSpaceDE w:val="0"/>
              <w:autoSpaceDN w:val="0"/>
              <w:adjustRightInd w:val="0"/>
              <w:spacing w:after="0" w:line="240" w:lineRule="auto"/>
              <w:jc w:val="both"/>
              <w:rPr>
                <w:rFonts w:ascii="Times New Roman" w:hAnsi="Times New Roman" w:cs="Times New Roman"/>
                <w:i/>
              </w:rPr>
            </w:pPr>
            <w:r w:rsidRPr="008D3423">
              <w:rPr>
                <w:rFonts w:ascii="Times New Roman" w:hAnsi="Times New Roman" w:cs="Times New Roman"/>
                <w:i/>
              </w:rPr>
              <w:t>Imię i nazwisko</w:t>
            </w:r>
          </w:p>
        </w:tc>
        <w:tc>
          <w:tcPr>
            <w:tcW w:w="5103" w:type="dxa"/>
            <w:vAlign w:val="center"/>
          </w:tcPr>
          <w:p w14:paraId="2441971C"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r w:rsidR="0014750D" w:rsidRPr="008D3423" w14:paraId="649242B3" w14:textId="77777777" w:rsidTr="0014750D">
        <w:trPr>
          <w:trHeight w:val="397"/>
          <w:jc w:val="center"/>
        </w:trPr>
        <w:tc>
          <w:tcPr>
            <w:tcW w:w="3657" w:type="dxa"/>
            <w:vAlign w:val="center"/>
          </w:tcPr>
          <w:p w14:paraId="0465F6C0" w14:textId="2DB17C4C" w:rsidR="0014750D" w:rsidRPr="008D3423" w:rsidRDefault="001602BC" w:rsidP="00350932">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i/>
              </w:rPr>
              <w:lastRenderedPageBreak/>
              <w:t>S</w:t>
            </w:r>
            <w:r w:rsidR="0014750D" w:rsidRPr="008D3423">
              <w:rPr>
                <w:rFonts w:ascii="Times New Roman" w:hAnsi="Times New Roman" w:cs="Times New Roman"/>
                <w:i/>
              </w:rPr>
              <w:t>tanowisko</w:t>
            </w:r>
          </w:p>
        </w:tc>
        <w:tc>
          <w:tcPr>
            <w:tcW w:w="5103" w:type="dxa"/>
            <w:vAlign w:val="center"/>
          </w:tcPr>
          <w:p w14:paraId="56B7CF23" w14:textId="77777777" w:rsidR="0014750D" w:rsidRPr="008D3423" w:rsidRDefault="0014750D" w:rsidP="00350932">
            <w:pPr>
              <w:autoSpaceDE w:val="0"/>
              <w:autoSpaceDN w:val="0"/>
              <w:adjustRightInd w:val="0"/>
              <w:spacing w:after="0"/>
              <w:jc w:val="both"/>
              <w:rPr>
                <w:rFonts w:ascii="Times New Roman" w:hAnsi="Times New Roman" w:cs="Times New Roman"/>
              </w:rPr>
            </w:pPr>
          </w:p>
        </w:tc>
      </w:tr>
    </w:tbl>
    <w:p w14:paraId="5A15CB81" w14:textId="2C0DFB78" w:rsidR="00C83F4D" w:rsidRPr="00E71F31" w:rsidRDefault="00C83F4D" w:rsidP="00E71F31">
      <w:pPr>
        <w:numPr>
          <w:ilvl w:val="0"/>
          <w:numId w:val="25"/>
        </w:numPr>
        <w:spacing w:before="240" w:after="0"/>
        <w:jc w:val="both"/>
        <w:rPr>
          <w:rFonts w:ascii="Times New Roman" w:hAnsi="Times New Roman" w:cs="Times New Roman"/>
        </w:rPr>
      </w:pPr>
      <w:r w:rsidRPr="008D3423">
        <w:rPr>
          <w:rFonts w:ascii="Times New Roman" w:hAnsi="Times New Roman" w:cs="Times New Roman"/>
        </w:rPr>
        <w:t xml:space="preserve">Lokalizacja zadania na obszarze obowiązywania </w:t>
      </w:r>
      <w:r w:rsidR="00E71F31" w:rsidRPr="00E71F31">
        <w:rPr>
          <w:rFonts w:ascii="Times New Roman" w:hAnsi="Times New Roman" w:cs="Times New Roman"/>
        </w:rPr>
        <w:t xml:space="preserve">Strategii Rozwoju Ponadlokalnego </w:t>
      </w:r>
      <w:r w:rsidR="00E71F31" w:rsidRPr="00E71F31">
        <w:rPr>
          <w:rFonts w:ascii="Times New Roman" w:hAnsi="Times New Roman" w:cs="Times New Roman"/>
        </w:rPr>
        <w:br/>
        <w:t>Związku Gmin Turystycznych Pogórza Dynowskiego na lata 2022-2030</w:t>
      </w:r>
    </w:p>
    <w:tbl>
      <w:tblPr>
        <w:tblStyle w:val="Tabela-Siatka"/>
        <w:tblW w:w="0" w:type="auto"/>
        <w:tblInd w:w="360" w:type="dxa"/>
        <w:tblLook w:val="04A0" w:firstRow="1" w:lastRow="0" w:firstColumn="1" w:lastColumn="0" w:noHBand="0" w:noVBand="1"/>
      </w:tblPr>
      <w:tblGrid>
        <w:gridCol w:w="8702"/>
      </w:tblGrid>
      <w:tr w:rsidR="00C83F4D" w:rsidRPr="008D3423" w14:paraId="3E2C45C7" w14:textId="77777777" w:rsidTr="00C142ED">
        <w:tc>
          <w:tcPr>
            <w:tcW w:w="9212" w:type="dxa"/>
            <w:vAlign w:val="center"/>
          </w:tcPr>
          <w:p w14:paraId="112D0515" w14:textId="77777777" w:rsidR="00C83F4D" w:rsidRPr="008D3423" w:rsidRDefault="00C83F4D" w:rsidP="00350932">
            <w:pPr>
              <w:jc w:val="both"/>
              <w:rPr>
                <w:rFonts w:ascii="Times New Roman" w:hAnsi="Times New Roman" w:cs="Times New Roman"/>
              </w:rPr>
            </w:pPr>
          </w:p>
          <w:p w14:paraId="0728BBB7" w14:textId="77777777" w:rsidR="00C83F4D" w:rsidRPr="008D3423" w:rsidRDefault="00C83F4D" w:rsidP="00350932">
            <w:pPr>
              <w:jc w:val="both"/>
              <w:rPr>
                <w:rFonts w:ascii="Times New Roman" w:hAnsi="Times New Roman" w:cs="Times New Roman"/>
              </w:rPr>
            </w:pPr>
          </w:p>
          <w:p w14:paraId="40B62117" w14:textId="77777777" w:rsidR="00C83F4D" w:rsidRPr="008D3423" w:rsidRDefault="00C83F4D" w:rsidP="00350932">
            <w:pPr>
              <w:jc w:val="both"/>
              <w:rPr>
                <w:rFonts w:ascii="Times New Roman" w:hAnsi="Times New Roman" w:cs="Times New Roman"/>
              </w:rPr>
            </w:pPr>
          </w:p>
          <w:p w14:paraId="26203F61" w14:textId="77777777" w:rsidR="00C83F4D" w:rsidRPr="008D3423" w:rsidRDefault="00C83F4D" w:rsidP="00350932">
            <w:pPr>
              <w:jc w:val="both"/>
              <w:rPr>
                <w:rFonts w:ascii="Times New Roman" w:hAnsi="Times New Roman" w:cs="Times New Roman"/>
              </w:rPr>
            </w:pPr>
          </w:p>
        </w:tc>
      </w:tr>
    </w:tbl>
    <w:p w14:paraId="437DBF74" w14:textId="77777777" w:rsidR="00C83F4D" w:rsidRPr="008D3423" w:rsidRDefault="00C83F4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Termin realizacji:</w:t>
      </w:r>
    </w:p>
    <w:tbl>
      <w:tblPr>
        <w:tblStyle w:val="Tabela-Siatka"/>
        <w:tblW w:w="0" w:type="auto"/>
        <w:tblInd w:w="360" w:type="dxa"/>
        <w:tblLook w:val="04A0" w:firstRow="1" w:lastRow="0" w:firstColumn="1" w:lastColumn="0" w:noHBand="0" w:noVBand="1"/>
      </w:tblPr>
      <w:tblGrid>
        <w:gridCol w:w="8702"/>
      </w:tblGrid>
      <w:tr w:rsidR="00C83F4D" w:rsidRPr="008D3423" w14:paraId="44A8338D" w14:textId="77777777" w:rsidTr="00C142ED">
        <w:tc>
          <w:tcPr>
            <w:tcW w:w="9212" w:type="dxa"/>
            <w:vAlign w:val="center"/>
          </w:tcPr>
          <w:p w14:paraId="4A26AF04" w14:textId="77777777" w:rsidR="00C83F4D" w:rsidRPr="008D3423" w:rsidRDefault="00C83F4D" w:rsidP="00350932">
            <w:pPr>
              <w:jc w:val="both"/>
              <w:rPr>
                <w:rFonts w:ascii="Times New Roman" w:hAnsi="Times New Roman" w:cs="Times New Roman"/>
              </w:rPr>
            </w:pPr>
          </w:p>
          <w:p w14:paraId="4914F92E" w14:textId="77777777" w:rsidR="00C83F4D" w:rsidRPr="008D3423" w:rsidRDefault="00C83F4D" w:rsidP="00350932">
            <w:pPr>
              <w:jc w:val="both"/>
              <w:rPr>
                <w:rFonts w:ascii="Times New Roman" w:hAnsi="Times New Roman" w:cs="Times New Roman"/>
              </w:rPr>
            </w:pPr>
          </w:p>
        </w:tc>
      </w:tr>
    </w:tbl>
    <w:p w14:paraId="03CE79E6"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 xml:space="preserve">Zgodność działania potencjalnego partnera z celami partnerstwa – max </w:t>
      </w:r>
      <w:r w:rsidR="006777F8" w:rsidRPr="008D3423">
        <w:rPr>
          <w:rFonts w:ascii="Times New Roman" w:hAnsi="Times New Roman" w:cs="Times New Roman"/>
        </w:rPr>
        <w:t>10 pkt:</w:t>
      </w:r>
    </w:p>
    <w:tbl>
      <w:tblPr>
        <w:tblStyle w:val="Tabela-Siatka"/>
        <w:tblW w:w="0" w:type="auto"/>
        <w:tblInd w:w="360" w:type="dxa"/>
        <w:tblLook w:val="04A0" w:firstRow="1" w:lastRow="0" w:firstColumn="1" w:lastColumn="0" w:noHBand="0" w:noVBand="1"/>
      </w:tblPr>
      <w:tblGrid>
        <w:gridCol w:w="8702"/>
      </w:tblGrid>
      <w:tr w:rsidR="006777F8" w:rsidRPr="008D3423" w14:paraId="3CA2F015" w14:textId="77777777" w:rsidTr="006777F8">
        <w:tc>
          <w:tcPr>
            <w:tcW w:w="9212" w:type="dxa"/>
            <w:vAlign w:val="center"/>
          </w:tcPr>
          <w:p w14:paraId="23271F95" w14:textId="77777777" w:rsidR="006777F8" w:rsidRPr="008D3423" w:rsidRDefault="006777F8" w:rsidP="00350932">
            <w:pPr>
              <w:jc w:val="both"/>
              <w:rPr>
                <w:rFonts w:ascii="Times New Roman" w:hAnsi="Times New Roman" w:cs="Times New Roman"/>
              </w:rPr>
            </w:pPr>
          </w:p>
          <w:p w14:paraId="2EF3655B" w14:textId="77777777" w:rsidR="006777F8" w:rsidRPr="008D3423" w:rsidRDefault="006777F8" w:rsidP="00350932">
            <w:pPr>
              <w:jc w:val="both"/>
              <w:rPr>
                <w:rFonts w:ascii="Times New Roman" w:hAnsi="Times New Roman" w:cs="Times New Roman"/>
              </w:rPr>
            </w:pPr>
          </w:p>
          <w:p w14:paraId="4A841FD0" w14:textId="77777777" w:rsidR="006777F8" w:rsidRPr="008D3423" w:rsidRDefault="006777F8" w:rsidP="00350932">
            <w:pPr>
              <w:jc w:val="both"/>
              <w:rPr>
                <w:rFonts w:ascii="Times New Roman" w:hAnsi="Times New Roman" w:cs="Times New Roman"/>
              </w:rPr>
            </w:pPr>
          </w:p>
          <w:p w14:paraId="49C53A8A" w14:textId="77777777" w:rsidR="006777F8" w:rsidRPr="008D3423" w:rsidRDefault="006777F8" w:rsidP="00350932">
            <w:pPr>
              <w:jc w:val="both"/>
              <w:rPr>
                <w:rFonts w:ascii="Times New Roman" w:hAnsi="Times New Roman" w:cs="Times New Roman"/>
              </w:rPr>
            </w:pPr>
          </w:p>
          <w:p w14:paraId="2E63A104" w14:textId="77777777" w:rsidR="00C83F4D" w:rsidRPr="008D3423" w:rsidRDefault="00C83F4D" w:rsidP="00350932">
            <w:pPr>
              <w:jc w:val="both"/>
              <w:rPr>
                <w:rFonts w:ascii="Times New Roman" w:hAnsi="Times New Roman" w:cs="Times New Roman"/>
              </w:rPr>
            </w:pPr>
          </w:p>
          <w:p w14:paraId="3F24EAF9" w14:textId="77777777" w:rsidR="006777F8" w:rsidRPr="008D3423" w:rsidRDefault="006777F8" w:rsidP="00350932">
            <w:pPr>
              <w:jc w:val="both"/>
              <w:rPr>
                <w:rFonts w:ascii="Times New Roman" w:hAnsi="Times New Roman" w:cs="Times New Roman"/>
              </w:rPr>
            </w:pPr>
          </w:p>
          <w:p w14:paraId="0657281B" w14:textId="77777777" w:rsidR="00C83F4D" w:rsidRPr="008D3423" w:rsidRDefault="00C83F4D" w:rsidP="00350932">
            <w:pPr>
              <w:jc w:val="both"/>
              <w:rPr>
                <w:rFonts w:ascii="Times New Roman" w:hAnsi="Times New Roman" w:cs="Times New Roman"/>
              </w:rPr>
            </w:pPr>
          </w:p>
          <w:p w14:paraId="58AA3886" w14:textId="77777777" w:rsidR="006777F8" w:rsidRPr="008D3423" w:rsidRDefault="006777F8" w:rsidP="00350932">
            <w:pPr>
              <w:jc w:val="both"/>
              <w:rPr>
                <w:rFonts w:ascii="Times New Roman" w:hAnsi="Times New Roman" w:cs="Times New Roman"/>
              </w:rPr>
            </w:pPr>
          </w:p>
          <w:p w14:paraId="154746AC" w14:textId="77777777" w:rsidR="006777F8" w:rsidRPr="008D3423" w:rsidRDefault="006777F8" w:rsidP="00350932">
            <w:pPr>
              <w:jc w:val="both"/>
              <w:rPr>
                <w:rFonts w:ascii="Times New Roman" w:hAnsi="Times New Roman" w:cs="Times New Roman"/>
              </w:rPr>
            </w:pPr>
          </w:p>
          <w:p w14:paraId="6A6EEDBA" w14:textId="77777777" w:rsidR="006777F8" w:rsidRPr="008D3423" w:rsidRDefault="006777F8" w:rsidP="00350932">
            <w:pPr>
              <w:jc w:val="both"/>
              <w:rPr>
                <w:rFonts w:ascii="Times New Roman" w:hAnsi="Times New Roman" w:cs="Times New Roman"/>
              </w:rPr>
            </w:pPr>
          </w:p>
        </w:tc>
      </w:tr>
    </w:tbl>
    <w:p w14:paraId="51E1249A"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Deklarowany wkład potencjalnego partnera w realizację celu partnerstwa – opis potencjału kadrowego</w:t>
      </w:r>
      <w:r w:rsidR="006777F8" w:rsidRPr="008D3423">
        <w:rPr>
          <w:rFonts w:ascii="Times New Roman" w:hAnsi="Times New Roman" w:cs="Times New Roman"/>
        </w:rPr>
        <w:t xml:space="preserve"> – max 10 pkt:</w:t>
      </w:r>
    </w:p>
    <w:tbl>
      <w:tblPr>
        <w:tblStyle w:val="Tabela-Siatka"/>
        <w:tblW w:w="0" w:type="auto"/>
        <w:tblInd w:w="360" w:type="dxa"/>
        <w:tblLook w:val="04A0" w:firstRow="1" w:lastRow="0" w:firstColumn="1" w:lastColumn="0" w:noHBand="0" w:noVBand="1"/>
      </w:tblPr>
      <w:tblGrid>
        <w:gridCol w:w="8702"/>
      </w:tblGrid>
      <w:tr w:rsidR="006777F8" w:rsidRPr="008D3423" w14:paraId="0D129C7A" w14:textId="77777777" w:rsidTr="006777F8">
        <w:tc>
          <w:tcPr>
            <w:tcW w:w="9212" w:type="dxa"/>
            <w:vAlign w:val="center"/>
          </w:tcPr>
          <w:p w14:paraId="45461305" w14:textId="77777777" w:rsidR="006777F8" w:rsidRPr="008D3423" w:rsidRDefault="006777F8" w:rsidP="00350932">
            <w:pPr>
              <w:jc w:val="both"/>
              <w:rPr>
                <w:rFonts w:ascii="Times New Roman" w:hAnsi="Times New Roman" w:cs="Times New Roman"/>
              </w:rPr>
            </w:pPr>
          </w:p>
          <w:p w14:paraId="2C546FF3" w14:textId="77777777" w:rsidR="00C83F4D" w:rsidRPr="008D3423" w:rsidRDefault="00C83F4D" w:rsidP="00350932">
            <w:pPr>
              <w:jc w:val="both"/>
              <w:rPr>
                <w:rFonts w:ascii="Times New Roman" w:hAnsi="Times New Roman" w:cs="Times New Roman"/>
              </w:rPr>
            </w:pPr>
          </w:p>
          <w:p w14:paraId="3E577B8B" w14:textId="77777777" w:rsidR="006777F8" w:rsidRPr="008D3423" w:rsidRDefault="006777F8" w:rsidP="00350932">
            <w:pPr>
              <w:jc w:val="both"/>
              <w:rPr>
                <w:rFonts w:ascii="Times New Roman" w:hAnsi="Times New Roman" w:cs="Times New Roman"/>
              </w:rPr>
            </w:pPr>
          </w:p>
          <w:p w14:paraId="3D2B5B2A" w14:textId="77777777" w:rsidR="00C83F4D" w:rsidRPr="008D3423" w:rsidRDefault="00C83F4D" w:rsidP="00350932">
            <w:pPr>
              <w:jc w:val="both"/>
              <w:rPr>
                <w:rFonts w:ascii="Times New Roman" w:hAnsi="Times New Roman" w:cs="Times New Roman"/>
              </w:rPr>
            </w:pPr>
          </w:p>
          <w:p w14:paraId="435521AA" w14:textId="77777777" w:rsidR="006777F8" w:rsidRPr="008D3423" w:rsidRDefault="006777F8" w:rsidP="00350932">
            <w:pPr>
              <w:jc w:val="both"/>
              <w:rPr>
                <w:rFonts w:ascii="Times New Roman" w:hAnsi="Times New Roman" w:cs="Times New Roman"/>
              </w:rPr>
            </w:pPr>
          </w:p>
          <w:p w14:paraId="33F95492" w14:textId="77777777" w:rsidR="006777F8" w:rsidRPr="008D3423" w:rsidRDefault="006777F8" w:rsidP="00350932">
            <w:pPr>
              <w:jc w:val="both"/>
              <w:rPr>
                <w:rFonts w:ascii="Times New Roman" w:hAnsi="Times New Roman" w:cs="Times New Roman"/>
              </w:rPr>
            </w:pPr>
          </w:p>
          <w:p w14:paraId="7F2E2865" w14:textId="77777777" w:rsidR="006777F8" w:rsidRPr="008D3423" w:rsidRDefault="006777F8" w:rsidP="00350932">
            <w:pPr>
              <w:jc w:val="both"/>
              <w:rPr>
                <w:rFonts w:ascii="Times New Roman" w:hAnsi="Times New Roman" w:cs="Times New Roman"/>
              </w:rPr>
            </w:pPr>
          </w:p>
          <w:p w14:paraId="28D0B636" w14:textId="77777777" w:rsidR="006777F8" w:rsidRPr="008D3423" w:rsidRDefault="006777F8" w:rsidP="00350932">
            <w:pPr>
              <w:jc w:val="both"/>
              <w:rPr>
                <w:rFonts w:ascii="Times New Roman" w:hAnsi="Times New Roman" w:cs="Times New Roman"/>
              </w:rPr>
            </w:pPr>
          </w:p>
          <w:p w14:paraId="69EAF17C" w14:textId="77777777" w:rsidR="006777F8" w:rsidRPr="008D3423" w:rsidRDefault="006777F8" w:rsidP="00350932">
            <w:pPr>
              <w:jc w:val="both"/>
              <w:rPr>
                <w:rFonts w:ascii="Times New Roman" w:hAnsi="Times New Roman" w:cs="Times New Roman"/>
              </w:rPr>
            </w:pPr>
          </w:p>
          <w:p w14:paraId="753F00E7" w14:textId="77777777" w:rsidR="006777F8" w:rsidRPr="008D3423" w:rsidRDefault="006777F8" w:rsidP="00350932">
            <w:pPr>
              <w:jc w:val="both"/>
              <w:rPr>
                <w:rFonts w:ascii="Times New Roman" w:hAnsi="Times New Roman" w:cs="Times New Roman"/>
              </w:rPr>
            </w:pPr>
          </w:p>
        </w:tc>
      </w:tr>
    </w:tbl>
    <w:p w14:paraId="1E099FDB"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Deklarowany wkład potencjalnego partnera w realizację celu partnerstwa – opis potencjału organizacyjno-technicznego i finansowego</w:t>
      </w:r>
      <w:r w:rsidR="006777F8" w:rsidRPr="008D3423">
        <w:rPr>
          <w:rFonts w:ascii="Times New Roman" w:hAnsi="Times New Roman" w:cs="Times New Roman"/>
        </w:rPr>
        <w:t xml:space="preserve"> – max 10 pkt:</w:t>
      </w:r>
    </w:p>
    <w:tbl>
      <w:tblPr>
        <w:tblStyle w:val="Tabela-Siatka"/>
        <w:tblW w:w="0" w:type="auto"/>
        <w:tblInd w:w="360" w:type="dxa"/>
        <w:tblLook w:val="04A0" w:firstRow="1" w:lastRow="0" w:firstColumn="1" w:lastColumn="0" w:noHBand="0" w:noVBand="1"/>
      </w:tblPr>
      <w:tblGrid>
        <w:gridCol w:w="8702"/>
      </w:tblGrid>
      <w:tr w:rsidR="006777F8" w:rsidRPr="008D3423" w14:paraId="0277B251" w14:textId="77777777" w:rsidTr="006777F8">
        <w:tc>
          <w:tcPr>
            <w:tcW w:w="9212" w:type="dxa"/>
            <w:vAlign w:val="center"/>
          </w:tcPr>
          <w:p w14:paraId="72465C7D" w14:textId="77777777" w:rsidR="006777F8" w:rsidRPr="008D3423" w:rsidRDefault="006777F8" w:rsidP="00350932">
            <w:pPr>
              <w:jc w:val="both"/>
              <w:rPr>
                <w:rFonts w:ascii="Times New Roman" w:hAnsi="Times New Roman" w:cs="Times New Roman"/>
              </w:rPr>
            </w:pPr>
          </w:p>
          <w:p w14:paraId="10570FA3" w14:textId="77777777" w:rsidR="006777F8" w:rsidRPr="008D3423" w:rsidRDefault="006777F8" w:rsidP="00350932">
            <w:pPr>
              <w:jc w:val="both"/>
              <w:rPr>
                <w:rFonts w:ascii="Times New Roman" w:hAnsi="Times New Roman" w:cs="Times New Roman"/>
              </w:rPr>
            </w:pPr>
          </w:p>
          <w:p w14:paraId="76FFAD2A" w14:textId="77777777" w:rsidR="006777F8" w:rsidRPr="008D3423" w:rsidRDefault="006777F8" w:rsidP="00350932">
            <w:pPr>
              <w:jc w:val="both"/>
              <w:rPr>
                <w:rFonts w:ascii="Times New Roman" w:hAnsi="Times New Roman" w:cs="Times New Roman"/>
              </w:rPr>
            </w:pPr>
          </w:p>
          <w:p w14:paraId="49A31300" w14:textId="77777777" w:rsidR="006777F8" w:rsidRPr="008D3423" w:rsidRDefault="006777F8" w:rsidP="00350932">
            <w:pPr>
              <w:jc w:val="both"/>
              <w:rPr>
                <w:rFonts w:ascii="Times New Roman" w:hAnsi="Times New Roman" w:cs="Times New Roman"/>
              </w:rPr>
            </w:pPr>
          </w:p>
          <w:p w14:paraId="101CD2D3" w14:textId="77777777" w:rsidR="006777F8" w:rsidRPr="008D3423" w:rsidRDefault="006777F8" w:rsidP="00350932">
            <w:pPr>
              <w:jc w:val="both"/>
              <w:rPr>
                <w:rFonts w:ascii="Times New Roman" w:hAnsi="Times New Roman" w:cs="Times New Roman"/>
              </w:rPr>
            </w:pPr>
          </w:p>
          <w:p w14:paraId="3CD0AABD" w14:textId="77777777" w:rsidR="00C83F4D" w:rsidRPr="008D3423" w:rsidRDefault="00C83F4D" w:rsidP="00350932">
            <w:pPr>
              <w:jc w:val="both"/>
              <w:rPr>
                <w:rFonts w:ascii="Times New Roman" w:hAnsi="Times New Roman" w:cs="Times New Roman"/>
              </w:rPr>
            </w:pPr>
          </w:p>
          <w:p w14:paraId="2C32F671" w14:textId="77777777" w:rsidR="00C83F4D" w:rsidRPr="008D3423" w:rsidRDefault="00C83F4D" w:rsidP="00350932">
            <w:pPr>
              <w:jc w:val="both"/>
              <w:rPr>
                <w:rFonts w:ascii="Times New Roman" w:hAnsi="Times New Roman" w:cs="Times New Roman"/>
              </w:rPr>
            </w:pPr>
          </w:p>
          <w:p w14:paraId="3A252877" w14:textId="77777777" w:rsidR="006777F8" w:rsidRPr="008D3423" w:rsidRDefault="006777F8" w:rsidP="00350932">
            <w:pPr>
              <w:jc w:val="both"/>
              <w:rPr>
                <w:rFonts w:ascii="Times New Roman" w:hAnsi="Times New Roman" w:cs="Times New Roman"/>
              </w:rPr>
            </w:pPr>
          </w:p>
          <w:p w14:paraId="3E8E27C9" w14:textId="77777777" w:rsidR="006777F8" w:rsidRPr="008D3423" w:rsidRDefault="006777F8" w:rsidP="00350932">
            <w:pPr>
              <w:jc w:val="both"/>
              <w:rPr>
                <w:rFonts w:ascii="Times New Roman" w:hAnsi="Times New Roman" w:cs="Times New Roman"/>
              </w:rPr>
            </w:pPr>
          </w:p>
          <w:p w14:paraId="6E991997" w14:textId="77777777" w:rsidR="006777F8" w:rsidRPr="008D3423" w:rsidRDefault="006777F8" w:rsidP="00350932">
            <w:pPr>
              <w:jc w:val="both"/>
              <w:rPr>
                <w:rFonts w:ascii="Times New Roman" w:hAnsi="Times New Roman" w:cs="Times New Roman"/>
              </w:rPr>
            </w:pPr>
          </w:p>
        </w:tc>
      </w:tr>
    </w:tbl>
    <w:p w14:paraId="450075AA" w14:textId="77777777" w:rsidR="0014750D" w:rsidRPr="008D3423" w:rsidRDefault="0014750D"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Doświadczenie w realizacji projektów o podobnym charakterze i/lub współfinansowanych ze środków zewnętrznych</w:t>
      </w:r>
      <w:r w:rsidR="006777F8" w:rsidRPr="008D3423">
        <w:rPr>
          <w:rFonts w:ascii="Times New Roman" w:hAnsi="Times New Roman" w:cs="Times New Roman"/>
        </w:rPr>
        <w:t xml:space="preserve"> – max 10 pkt:</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48"/>
        <w:gridCol w:w="2200"/>
        <w:gridCol w:w="1570"/>
        <w:gridCol w:w="1949"/>
        <w:gridCol w:w="1737"/>
      </w:tblGrid>
      <w:tr w:rsidR="006777F8" w:rsidRPr="008D3423" w14:paraId="63825ED0" w14:textId="77777777" w:rsidTr="006777F8">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EC2FE"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lastRenderedPageBreak/>
              <w:t>Lp.</w:t>
            </w:r>
          </w:p>
        </w:tc>
        <w:tc>
          <w:tcPr>
            <w:tcW w:w="16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7B58A5"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Lider / Partner</w:t>
            </w:r>
          </w:p>
        </w:tc>
        <w:tc>
          <w:tcPr>
            <w:tcW w:w="2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04B1FF"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Nazwa projektu</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2D4772" w14:textId="77777777" w:rsidR="006777F8" w:rsidRPr="008D3423" w:rsidRDefault="006777F8" w:rsidP="003F4513">
            <w:pPr>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Okres</w:t>
            </w:r>
          </w:p>
          <w:p w14:paraId="6A1AC903"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realizacji</w:t>
            </w:r>
          </w:p>
        </w:tc>
        <w:tc>
          <w:tcPr>
            <w:tcW w:w="19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9E67CF" w14:textId="6EB870AA"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Zakres zadań</w:t>
            </w:r>
          </w:p>
        </w:tc>
        <w:tc>
          <w:tcPr>
            <w:tcW w:w="1737" w:type="dxa"/>
            <w:tcBorders>
              <w:top w:val="single" w:sz="4" w:space="0" w:color="auto"/>
              <w:left w:val="single" w:sz="4" w:space="0" w:color="auto"/>
              <w:bottom w:val="single" w:sz="4" w:space="0" w:color="auto"/>
              <w:right w:val="single" w:sz="4" w:space="0" w:color="auto"/>
            </w:tcBorders>
            <w:shd w:val="clear" w:color="auto" w:fill="D9D9D9"/>
            <w:hideMark/>
          </w:tcPr>
          <w:p w14:paraId="7801435E" w14:textId="77777777" w:rsidR="006777F8" w:rsidRPr="008D3423" w:rsidRDefault="006777F8" w:rsidP="003F4513">
            <w:pPr>
              <w:suppressAutoHyphens/>
              <w:spacing w:after="0" w:line="240" w:lineRule="auto"/>
              <w:jc w:val="center"/>
              <w:rPr>
                <w:rFonts w:ascii="Times New Roman" w:hAnsi="Times New Roman" w:cs="Times New Roman"/>
                <w:bCs/>
                <w:lang w:eastAsia="pl-PL"/>
              </w:rPr>
            </w:pPr>
            <w:r w:rsidRPr="008D3423">
              <w:rPr>
                <w:rFonts w:ascii="Times New Roman" w:hAnsi="Times New Roman" w:cs="Times New Roman"/>
                <w:lang w:eastAsia="pl-PL"/>
              </w:rPr>
              <w:t>Źródło finansowania /wartość</w:t>
            </w:r>
          </w:p>
        </w:tc>
      </w:tr>
      <w:tr w:rsidR="006777F8" w:rsidRPr="008D3423" w14:paraId="502274A4" w14:textId="77777777" w:rsidTr="006777F8">
        <w:tc>
          <w:tcPr>
            <w:tcW w:w="562" w:type="dxa"/>
            <w:tcBorders>
              <w:top w:val="single" w:sz="4" w:space="0" w:color="auto"/>
              <w:left w:val="single" w:sz="4" w:space="0" w:color="auto"/>
              <w:bottom w:val="single" w:sz="4" w:space="0" w:color="auto"/>
              <w:right w:val="single" w:sz="4" w:space="0" w:color="auto"/>
            </w:tcBorders>
          </w:tcPr>
          <w:p w14:paraId="1B7C4089"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08C47BA0"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74C750E9"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1D77E5CB"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1BB76CFF"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66DD3AB7"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r w:rsidR="006777F8" w:rsidRPr="008D3423" w14:paraId="2CC0AF79" w14:textId="77777777" w:rsidTr="006777F8">
        <w:tc>
          <w:tcPr>
            <w:tcW w:w="562" w:type="dxa"/>
            <w:tcBorders>
              <w:top w:val="single" w:sz="4" w:space="0" w:color="auto"/>
              <w:left w:val="single" w:sz="4" w:space="0" w:color="auto"/>
              <w:bottom w:val="single" w:sz="4" w:space="0" w:color="auto"/>
              <w:right w:val="single" w:sz="4" w:space="0" w:color="auto"/>
            </w:tcBorders>
          </w:tcPr>
          <w:p w14:paraId="54E1A293"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6F26C9ED"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3E1D71D9"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0AA56947"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06C47B4C"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3ABAD66C"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r w:rsidR="006777F8" w:rsidRPr="008D3423" w14:paraId="0718435D" w14:textId="77777777" w:rsidTr="006777F8">
        <w:tc>
          <w:tcPr>
            <w:tcW w:w="562" w:type="dxa"/>
            <w:tcBorders>
              <w:top w:val="single" w:sz="4" w:space="0" w:color="auto"/>
              <w:left w:val="single" w:sz="4" w:space="0" w:color="auto"/>
              <w:bottom w:val="single" w:sz="4" w:space="0" w:color="auto"/>
              <w:right w:val="single" w:sz="4" w:space="0" w:color="auto"/>
            </w:tcBorders>
          </w:tcPr>
          <w:p w14:paraId="77187E4F"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01B2963D"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3B3A4740"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45CC38B8"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46A8CCDA"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54C79126"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r w:rsidR="006777F8" w:rsidRPr="008D3423" w14:paraId="15A955F3" w14:textId="77777777" w:rsidTr="006777F8">
        <w:tc>
          <w:tcPr>
            <w:tcW w:w="562" w:type="dxa"/>
            <w:tcBorders>
              <w:top w:val="single" w:sz="4" w:space="0" w:color="auto"/>
              <w:left w:val="single" w:sz="4" w:space="0" w:color="auto"/>
              <w:bottom w:val="single" w:sz="4" w:space="0" w:color="auto"/>
              <w:right w:val="single" w:sz="4" w:space="0" w:color="auto"/>
            </w:tcBorders>
          </w:tcPr>
          <w:p w14:paraId="48DCF11F" w14:textId="77777777" w:rsidR="006777F8" w:rsidRPr="008D3423" w:rsidRDefault="006777F8" w:rsidP="00350932">
            <w:pPr>
              <w:pStyle w:val="Akapitzlist"/>
              <w:numPr>
                <w:ilvl w:val="0"/>
                <w:numId w:val="27"/>
              </w:numPr>
              <w:suppressAutoHyphens/>
              <w:spacing w:after="0" w:line="240" w:lineRule="auto"/>
              <w:jc w:val="both"/>
              <w:rPr>
                <w:rFonts w:ascii="Times New Roman" w:hAnsi="Times New Roman" w:cs="Times New Roman"/>
                <w:bCs/>
                <w:lang w:eastAsia="pl-PL"/>
              </w:rPr>
            </w:pPr>
          </w:p>
        </w:tc>
        <w:tc>
          <w:tcPr>
            <w:tcW w:w="1648" w:type="dxa"/>
            <w:tcBorders>
              <w:top w:val="single" w:sz="4" w:space="0" w:color="auto"/>
              <w:left w:val="single" w:sz="4" w:space="0" w:color="auto"/>
              <w:bottom w:val="single" w:sz="4" w:space="0" w:color="auto"/>
              <w:right w:val="single" w:sz="4" w:space="0" w:color="auto"/>
            </w:tcBorders>
          </w:tcPr>
          <w:p w14:paraId="5F1AFDCA"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2200" w:type="dxa"/>
            <w:tcBorders>
              <w:top w:val="single" w:sz="4" w:space="0" w:color="auto"/>
              <w:left w:val="single" w:sz="4" w:space="0" w:color="auto"/>
              <w:bottom w:val="single" w:sz="4" w:space="0" w:color="auto"/>
              <w:right w:val="single" w:sz="4" w:space="0" w:color="auto"/>
            </w:tcBorders>
          </w:tcPr>
          <w:p w14:paraId="29870BD2"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570" w:type="dxa"/>
            <w:tcBorders>
              <w:top w:val="single" w:sz="4" w:space="0" w:color="auto"/>
              <w:left w:val="single" w:sz="4" w:space="0" w:color="auto"/>
              <w:bottom w:val="single" w:sz="4" w:space="0" w:color="auto"/>
              <w:right w:val="single" w:sz="4" w:space="0" w:color="auto"/>
            </w:tcBorders>
          </w:tcPr>
          <w:p w14:paraId="3CDD3E2C"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949" w:type="dxa"/>
            <w:tcBorders>
              <w:top w:val="single" w:sz="4" w:space="0" w:color="auto"/>
              <w:left w:val="single" w:sz="4" w:space="0" w:color="auto"/>
              <w:bottom w:val="single" w:sz="4" w:space="0" w:color="auto"/>
              <w:right w:val="single" w:sz="4" w:space="0" w:color="auto"/>
            </w:tcBorders>
          </w:tcPr>
          <w:p w14:paraId="0EA6F162"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c>
          <w:tcPr>
            <w:tcW w:w="1737" w:type="dxa"/>
            <w:tcBorders>
              <w:top w:val="single" w:sz="4" w:space="0" w:color="auto"/>
              <w:left w:val="single" w:sz="4" w:space="0" w:color="auto"/>
              <w:bottom w:val="single" w:sz="4" w:space="0" w:color="auto"/>
              <w:right w:val="single" w:sz="4" w:space="0" w:color="auto"/>
            </w:tcBorders>
          </w:tcPr>
          <w:p w14:paraId="3586F672" w14:textId="77777777" w:rsidR="006777F8" w:rsidRPr="008D3423" w:rsidRDefault="006777F8" w:rsidP="00350932">
            <w:pPr>
              <w:suppressAutoHyphens/>
              <w:spacing w:after="0" w:line="240" w:lineRule="auto"/>
              <w:jc w:val="both"/>
              <w:rPr>
                <w:rFonts w:ascii="Times New Roman" w:hAnsi="Times New Roman" w:cs="Times New Roman"/>
                <w:bCs/>
                <w:lang w:eastAsia="pl-PL"/>
              </w:rPr>
            </w:pPr>
          </w:p>
        </w:tc>
      </w:tr>
    </w:tbl>
    <w:p w14:paraId="1C52F949" w14:textId="77777777" w:rsidR="0014750D" w:rsidRPr="008D3423" w:rsidRDefault="006777F8" w:rsidP="00350932">
      <w:pPr>
        <w:numPr>
          <w:ilvl w:val="0"/>
          <w:numId w:val="25"/>
        </w:numPr>
        <w:spacing w:before="240" w:after="0"/>
        <w:jc w:val="both"/>
        <w:rPr>
          <w:rFonts w:ascii="Times New Roman" w:hAnsi="Times New Roman" w:cs="Times New Roman"/>
        </w:rPr>
      </w:pPr>
      <w:r w:rsidRPr="008D3423">
        <w:rPr>
          <w:rFonts w:ascii="Times New Roman" w:hAnsi="Times New Roman" w:cs="Times New Roman"/>
        </w:rPr>
        <w:t>Koncepcja udziału partnera w projekcie wraz ze wskazaniem opisu proponowanego wkładu w realizację projektu – max 10 pkt:</w:t>
      </w:r>
    </w:p>
    <w:tbl>
      <w:tblPr>
        <w:tblStyle w:val="Tabela-Siatka"/>
        <w:tblW w:w="0" w:type="auto"/>
        <w:tblInd w:w="360" w:type="dxa"/>
        <w:tblLook w:val="04A0" w:firstRow="1" w:lastRow="0" w:firstColumn="1" w:lastColumn="0" w:noHBand="0" w:noVBand="1"/>
      </w:tblPr>
      <w:tblGrid>
        <w:gridCol w:w="8702"/>
      </w:tblGrid>
      <w:tr w:rsidR="006777F8" w:rsidRPr="008D3423" w14:paraId="20C5C84A" w14:textId="77777777" w:rsidTr="006777F8">
        <w:tc>
          <w:tcPr>
            <w:tcW w:w="8928" w:type="dxa"/>
            <w:vAlign w:val="center"/>
          </w:tcPr>
          <w:p w14:paraId="36322D3A" w14:textId="77777777" w:rsidR="006777F8" w:rsidRPr="008D3423" w:rsidRDefault="006777F8" w:rsidP="00350932">
            <w:pPr>
              <w:jc w:val="both"/>
              <w:rPr>
                <w:rFonts w:ascii="Times New Roman" w:hAnsi="Times New Roman" w:cs="Times New Roman"/>
              </w:rPr>
            </w:pPr>
          </w:p>
          <w:p w14:paraId="3DFDDD64" w14:textId="77777777" w:rsidR="006777F8" w:rsidRPr="008D3423" w:rsidRDefault="006777F8" w:rsidP="00350932">
            <w:pPr>
              <w:jc w:val="both"/>
              <w:rPr>
                <w:rFonts w:ascii="Times New Roman" w:hAnsi="Times New Roman" w:cs="Times New Roman"/>
              </w:rPr>
            </w:pPr>
          </w:p>
          <w:p w14:paraId="4F231E91" w14:textId="77777777" w:rsidR="006777F8" w:rsidRPr="008D3423" w:rsidRDefault="006777F8" w:rsidP="00350932">
            <w:pPr>
              <w:jc w:val="both"/>
              <w:rPr>
                <w:rFonts w:ascii="Times New Roman" w:hAnsi="Times New Roman" w:cs="Times New Roman"/>
              </w:rPr>
            </w:pPr>
          </w:p>
          <w:p w14:paraId="11588755" w14:textId="77777777" w:rsidR="006777F8" w:rsidRPr="008D3423" w:rsidRDefault="006777F8" w:rsidP="00350932">
            <w:pPr>
              <w:jc w:val="both"/>
              <w:rPr>
                <w:rFonts w:ascii="Times New Roman" w:hAnsi="Times New Roman" w:cs="Times New Roman"/>
              </w:rPr>
            </w:pPr>
          </w:p>
          <w:p w14:paraId="0C4C7584" w14:textId="77777777" w:rsidR="006777F8" w:rsidRPr="008D3423" w:rsidRDefault="006777F8" w:rsidP="00350932">
            <w:pPr>
              <w:jc w:val="both"/>
              <w:rPr>
                <w:rFonts w:ascii="Times New Roman" w:hAnsi="Times New Roman" w:cs="Times New Roman"/>
              </w:rPr>
            </w:pPr>
          </w:p>
          <w:p w14:paraId="6C44EDD1" w14:textId="77777777" w:rsidR="00C83F4D" w:rsidRPr="008D3423" w:rsidRDefault="00C83F4D" w:rsidP="00350932">
            <w:pPr>
              <w:jc w:val="both"/>
              <w:rPr>
                <w:rFonts w:ascii="Times New Roman" w:hAnsi="Times New Roman" w:cs="Times New Roman"/>
              </w:rPr>
            </w:pPr>
          </w:p>
          <w:p w14:paraId="2B6452DA" w14:textId="77777777" w:rsidR="00C83F4D" w:rsidRPr="008D3423" w:rsidRDefault="00C83F4D" w:rsidP="00350932">
            <w:pPr>
              <w:jc w:val="both"/>
              <w:rPr>
                <w:rFonts w:ascii="Times New Roman" w:hAnsi="Times New Roman" w:cs="Times New Roman"/>
              </w:rPr>
            </w:pPr>
          </w:p>
          <w:p w14:paraId="42CB4CA3" w14:textId="77777777" w:rsidR="006777F8" w:rsidRPr="008D3423" w:rsidRDefault="006777F8" w:rsidP="00350932">
            <w:pPr>
              <w:jc w:val="both"/>
              <w:rPr>
                <w:rFonts w:ascii="Times New Roman" w:hAnsi="Times New Roman" w:cs="Times New Roman"/>
              </w:rPr>
            </w:pPr>
          </w:p>
          <w:p w14:paraId="0C47E215" w14:textId="77777777" w:rsidR="006777F8" w:rsidRPr="008D3423" w:rsidRDefault="006777F8" w:rsidP="00350932">
            <w:pPr>
              <w:jc w:val="both"/>
              <w:rPr>
                <w:rFonts w:ascii="Times New Roman" w:hAnsi="Times New Roman" w:cs="Times New Roman"/>
              </w:rPr>
            </w:pPr>
          </w:p>
          <w:p w14:paraId="3CB90371" w14:textId="77777777" w:rsidR="006777F8" w:rsidRPr="008D3423" w:rsidRDefault="006777F8" w:rsidP="00350932">
            <w:pPr>
              <w:jc w:val="both"/>
              <w:rPr>
                <w:rFonts w:ascii="Times New Roman" w:hAnsi="Times New Roman" w:cs="Times New Roman"/>
              </w:rPr>
            </w:pPr>
          </w:p>
        </w:tc>
      </w:tr>
    </w:tbl>
    <w:p w14:paraId="5EA1883C" w14:textId="77777777" w:rsidR="006777F8" w:rsidRPr="008D3423" w:rsidRDefault="006777F8" w:rsidP="00350932">
      <w:pPr>
        <w:jc w:val="both"/>
        <w:rPr>
          <w:rFonts w:ascii="Times New Roman" w:hAnsi="Times New Roman" w:cs="Times New Roman"/>
        </w:rPr>
      </w:pPr>
    </w:p>
    <w:p w14:paraId="75F45F54" w14:textId="77777777" w:rsidR="00A16D0A" w:rsidRPr="008D3423" w:rsidRDefault="00A16D0A" w:rsidP="00350932">
      <w:pPr>
        <w:numPr>
          <w:ilvl w:val="0"/>
          <w:numId w:val="25"/>
        </w:numPr>
        <w:spacing w:before="240"/>
        <w:jc w:val="both"/>
        <w:rPr>
          <w:rFonts w:ascii="Times New Roman" w:hAnsi="Times New Roman" w:cs="Times New Roman"/>
          <w:b/>
          <w:bCs/>
        </w:rPr>
      </w:pPr>
      <w:r w:rsidRPr="008D3423">
        <w:rPr>
          <w:rFonts w:ascii="Times New Roman" w:hAnsi="Times New Roman" w:cs="Times New Roman"/>
          <w:b/>
          <w:bCs/>
        </w:rPr>
        <w:t>Planowany budżet zadania:</w:t>
      </w:r>
    </w:p>
    <w:p w14:paraId="3AFA0B2F" w14:textId="3F6B754F" w:rsidR="00A16D0A" w:rsidRPr="008D3423" w:rsidRDefault="00A16D0A" w:rsidP="00350932">
      <w:pPr>
        <w:ind w:left="360"/>
        <w:jc w:val="both"/>
        <w:rPr>
          <w:rFonts w:ascii="Times New Roman" w:eastAsia="Arial Narrow" w:hAnsi="Times New Roman" w:cs="Times New Roman"/>
        </w:rPr>
      </w:pPr>
      <w:r w:rsidRPr="008D3423">
        <w:rPr>
          <w:rFonts w:ascii="Times New Roman" w:eastAsia="Arial Narrow" w:hAnsi="Times New Roman" w:cs="Times New Roman"/>
        </w:rPr>
        <w:t>Szacowana wartość kosztów kwalifikowalnych zadania zgłoszonego w ofercie</w:t>
      </w:r>
      <w:r w:rsidR="003F4513">
        <w:rPr>
          <w:rFonts w:ascii="Times New Roman" w:eastAsia="Arial Narrow" w:hAnsi="Times New Roman" w:cs="Times New Roman"/>
        </w:rPr>
        <w:t xml:space="preserve"> brutto</w:t>
      </w:r>
      <w:r w:rsidRPr="008D3423">
        <w:rPr>
          <w:rFonts w:ascii="Times New Roman" w:eastAsia="Arial Narrow" w:hAnsi="Times New Roman" w:cs="Times New Roman"/>
        </w:rPr>
        <w:t>:</w:t>
      </w:r>
      <w:r w:rsidR="003F4513">
        <w:rPr>
          <w:rFonts w:ascii="Times New Roman" w:eastAsia="Arial Narrow" w:hAnsi="Times New Roman" w:cs="Times New Roman"/>
        </w:rPr>
        <w:t xml:space="preserve"> </w:t>
      </w:r>
    </w:p>
    <w:p w14:paraId="22411EC0" w14:textId="7D46AC43" w:rsidR="00A16D0A" w:rsidRPr="008D3423" w:rsidRDefault="00A16D0A" w:rsidP="00350932">
      <w:pPr>
        <w:ind w:left="360"/>
        <w:jc w:val="both"/>
        <w:rPr>
          <w:rFonts w:ascii="Times New Roman" w:eastAsia="Arial Narrow" w:hAnsi="Times New Roman" w:cs="Times New Roman"/>
        </w:rPr>
      </w:pPr>
      <w:r w:rsidRPr="008D3423">
        <w:rPr>
          <w:rFonts w:ascii="Times New Roman" w:eastAsia="Arial Narrow" w:hAnsi="Times New Roman" w:cs="Times New Roman"/>
        </w:rPr>
        <w:t>…………………………</w:t>
      </w:r>
      <w:r w:rsidRPr="008D3423">
        <w:rPr>
          <w:rFonts w:ascii="Times New Roman" w:eastAsia="Arial Narrow" w:hAnsi="Times New Roman" w:cs="Times New Roman"/>
          <w:i/>
        </w:rPr>
        <w:t xml:space="preserve"> (słownie</w:t>
      </w:r>
      <w:r w:rsidR="003F4513">
        <w:rPr>
          <w:rFonts w:ascii="Times New Roman" w:eastAsia="Arial Narrow" w:hAnsi="Times New Roman" w:cs="Times New Roman"/>
          <w:i/>
        </w:rPr>
        <w:t xml:space="preserve">: …………………………………….), </w:t>
      </w:r>
      <w:r w:rsidRPr="008D3423">
        <w:rPr>
          <w:rFonts w:ascii="Times New Roman" w:eastAsia="Arial Narrow" w:hAnsi="Times New Roman" w:cs="Times New Roman"/>
        </w:rPr>
        <w:t>w tym wkład własny:</w:t>
      </w:r>
      <w:r w:rsidR="003F4513">
        <w:rPr>
          <w:rFonts w:ascii="Times New Roman" w:eastAsia="Arial Narrow" w:hAnsi="Times New Roman" w:cs="Times New Roman"/>
        </w:rPr>
        <w:t xml:space="preserve"> </w:t>
      </w:r>
      <w:r w:rsidR="003F4513" w:rsidRPr="008D3423">
        <w:rPr>
          <w:rFonts w:ascii="Times New Roman" w:eastAsia="Arial Narrow" w:hAnsi="Times New Roman" w:cs="Times New Roman"/>
        </w:rPr>
        <w:t>…………………………</w:t>
      </w:r>
      <w:r w:rsidR="003F4513" w:rsidRPr="008D3423">
        <w:rPr>
          <w:rFonts w:ascii="Times New Roman" w:eastAsia="Arial Narrow" w:hAnsi="Times New Roman" w:cs="Times New Roman"/>
          <w:i/>
        </w:rPr>
        <w:t xml:space="preserve"> (słownie</w:t>
      </w:r>
      <w:r w:rsidR="003F4513">
        <w:rPr>
          <w:rFonts w:ascii="Times New Roman" w:eastAsia="Arial Narrow" w:hAnsi="Times New Roman" w:cs="Times New Roman"/>
          <w:i/>
        </w:rPr>
        <w:t>: …………………………………….).</w:t>
      </w:r>
    </w:p>
    <w:p w14:paraId="24919754" w14:textId="77777777" w:rsidR="00A16D0A" w:rsidRPr="008D3423" w:rsidRDefault="00A16D0A" w:rsidP="00350932">
      <w:pPr>
        <w:pStyle w:val="Bezodstpw"/>
        <w:spacing w:line="276" w:lineRule="auto"/>
        <w:jc w:val="both"/>
        <w:rPr>
          <w:rFonts w:ascii="Times New Roman" w:hAnsi="Times New Roman" w:cs="Times New Roman"/>
        </w:rPr>
      </w:pPr>
    </w:p>
    <w:p w14:paraId="00673195" w14:textId="77777777" w:rsidR="00A16D0A" w:rsidRPr="008D3423" w:rsidRDefault="00A16D0A" w:rsidP="00350932">
      <w:pPr>
        <w:numPr>
          <w:ilvl w:val="0"/>
          <w:numId w:val="25"/>
        </w:numPr>
        <w:spacing w:before="240"/>
        <w:jc w:val="both"/>
        <w:rPr>
          <w:rFonts w:ascii="Times New Roman" w:hAnsi="Times New Roman" w:cs="Times New Roman"/>
          <w:b/>
        </w:rPr>
      </w:pPr>
      <w:r w:rsidRPr="008D3423">
        <w:rPr>
          <w:rFonts w:ascii="Times New Roman" w:hAnsi="Times New Roman" w:cs="Times New Roman"/>
          <w:b/>
          <w:bCs/>
        </w:rPr>
        <w:t>Montaż</w:t>
      </w:r>
      <w:r w:rsidRPr="008D3423">
        <w:rPr>
          <w:rFonts w:ascii="Times New Roman" w:hAnsi="Times New Roman" w:cs="Times New Roman"/>
          <w:b/>
        </w:rPr>
        <w:t xml:space="preserve"> finansowy zadania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435"/>
        <w:gridCol w:w="1481"/>
      </w:tblGrid>
      <w:tr w:rsidR="003F4513" w:rsidRPr="003F4513" w14:paraId="7DE67860" w14:textId="77777777" w:rsidTr="003F4513">
        <w:trPr>
          <w:trHeight w:val="242"/>
          <w:jc w:val="center"/>
        </w:trPr>
        <w:tc>
          <w:tcPr>
            <w:tcW w:w="534" w:type="dxa"/>
            <w:shd w:val="clear" w:color="auto" w:fill="D9D9D9"/>
            <w:vAlign w:val="center"/>
          </w:tcPr>
          <w:p w14:paraId="11E5E039" w14:textId="77777777" w:rsidR="003F4513" w:rsidRPr="003F4513" w:rsidRDefault="003F4513" w:rsidP="003F4513">
            <w:pPr>
              <w:pStyle w:val="OITekst"/>
              <w:jc w:val="center"/>
              <w:rPr>
                <w:rFonts w:ascii="Times New Roman" w:hAnsi="Times New Roman" w:cs="Times New Roman"/>
                <w:sz w:val="22"/>
                <w:szCs w:val="22"/>
              </w:rPr>
            </w:pPr>
            <w:r w:rsidRPr="003F4513">
              <w:rPr>
                <w:rFonts w:ascii="Times New Roman" w:hAnsi="Times New Roman" w:cs="Times New Roman"/>
                <w:sz w:val="22"/>
                <w:szCs w:val="22"/>
              </w:rPr>
              <w:t>Lp.</w:t>
            </w:r>
          </w:p>
        </w:tc>
        <w:tc>
          <w:tcPr>
            <w:tcW w:w="5435" w:type="dxa"/>
            <w:shd w:val="clear" w:color="auto" w:fill="D9D9D9"/>
            <w:vAlign w:val="center"/>
          </w:tcPr>
          <w:p w14:paraId="3AD79BF0" w14:textId="01C53A24" w:rsidR="003F4513" w:rsidRPr="003F4513" w:rsidRDefault="003F4513" w:rsidP="003F4513">
            <w:pPr>
              <w:pStyle w:val="OITekst"/>
              <w:jc w:val="center"/>
              <w:rPr>
                <w:rFonts w:ascii="Times New Roman" w:hAnsi="Times New Roman" w:cs="Times New Roman"/>
                <w:sz w:val="22"/>
                <w:szCs w:val="22"/>
              </w:rPr>
            </w:pPr>
            <w:r w:rsidRPr="003F4513">
              <w:rPr>
                <w:rFonts w:ascii="Times New Roman" w:hAnsi="Times New Roman" w:cs="Times New Roman"/>
                <w:sz w:val="22"/>
                <w:szCs w:val="22"/>
              </w:rPr>
              <w:t>Główne kategoria wydatków</w:t>
            </w:r>
          </w:p>
        </w:tc>
        <w:tc>
          <w:tcPr>
            <w:tcW w:w="1481" w:type="dxa"/>
            <w:shd w:val="clear" w:color="auto" w:fill="D9D9D9"/>
            <w:vAlign w:val="center"/>
          </w:tcPr>
          <w:p w14:paraId="5D82CC5A" w14:textId="728B2C78" w:rsidR="003F4513" w:rsidRPr="003F4513" w:rsidRDefault="003F4513" w:rsidP="003F4513">
            <w:pPr>
              <w:pStyle w:val="OITekst"/>
              <w:jc w:val="center"/>
              <w:rPr>
                <w:rFonts w:ascii="Times New Roman" w:hAnsi="Times New Roman" w:cs="Times New Roman"/>
                <w:sz w:val="22"/>
                <w:szCs w:val="22"/>
              </w:rPr>
            </w:pPr>
            <w:r w:rsidRPr="003F4513">
              <w:rPr>
                <w:rFonts w:ascii="Times New Roman" w:hAnsi="Times New Roman" w:cs="Times New Roman"/>
                <w:sz w:val="22"/>
                <w:szCs w:val="22"/>
              </w:rPr>
              <w:t>Wartość</w:t>
            </w:r>
          </w:p>
        </w:tc>
      </w:tr>
      <w:tr w:rsidR="003F4513" w:rsidRPr="003F4513" w14:paraId="5F7689A5" w14:textId="77777777" w:rsidTr="003F4513">
        <w:trPr>
          <w:trHeight w:val="397"/>
          <w:jc w:val="center"/>
        </w:trPr>
        <w:tc>
          <w:tcPr>
            <w:tcW w:w="534" w:type="dxa"/>
            <w:vAlign w:val="center"/>
          </w:tcPr>
          <w:p w14:paraId="0DA4F95B"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1.</w:t>
            </w:r>
          </w:p>
        </w:tc>
        <w:tc>
          <w:tcPr>
            <w:tcW w:w="5435" w:type="dxa"/>
            <w:vAlign w:val="center"/>
          </w:tcPr>
          <w:p w14:paraId="0CFEE2EA" w14:textId="622B546C"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61E313AC" w14:textId="77777777" w:rsidR="003F4513" w:rsidRPr="003F4513" w:rsidRDefault="003F4513" w:rsidP="003F4513">
            <w:pPr>
              <w:pStyle w:val="OITekst"/>
              <w:rPr>
                <w:rFonts w:ascii="Times New Roman" w:hAnsi="Times New Roman" w:cs="Times New Roman"/>
                <w:sz w:val="22"/>
                <w:szCs w:val="22"/>
              </w:rPr>
            </w:pPr>
          </w:p>
        </w:tc>
      </w:tr>
      <w:tr w:rsidR="003F4513" w:rsidRPr="003F4513" w14:paraId="4DD1D4D5" w14:textId="77777777" w:rsidTr="003F4513">
        <w:trPr>
          <w:trHeight w:val="567"/>
          <w:jc w:val="center"/>
        </w:trPr>
        <w:tc>
          <w:tcPr>
            <w:tcW w:w="534" w:type="dxa"/>
            <w:vAlign w:val="center"/>
          </w:tcPr>
          <w:p w14:paraId="618B68D0"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2.</w:t>
            </w:r>
          </w:p>
        </w:tc>
        <w:tc>
          <w:tcPr>
            <w:tcW w:w="5435" w:type="dxa"/>
            <w:vAlign w:val="center"/>
          </w:tcPr>
          <w:p w14:paraId="3C40E6A7" w14:textId="3352AF8B"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25FBF424" w14:textId="77777777" w:rsidR="003F4513" w:rsidRPr="003F4513" w:rsidRDefault="003F4513" w:rsidP="003F4513">
            <w:pPr>
              <w:pStyle w:val="OITekst"/>
              <w:rPr>
                <w:rFonts w:ascii="Times New Roman" w:hAnsi="Times New Roman" w:cs="Times New Roman"/>
                <w:sz w:val="22"/>
                <w:szCs w:val="22"/>
              </w:rPr>
            </w:pPr>
          </w:p>
        </w:tc>
      </w:tr>
      <w:tr w:rsidR="003F4513" w:rsidRPr="003F4513" w14:paraId="6871BC07" w14:textId="77777777" w:rsidTr="003F4513">
        <w:trPr>
          <w:jc w:val="center"/>
        </w:trPr>
        <w:tc>
          <w:tcPr>
            <w:tcW w:w="534" w:type="dxa"/>
            <w:vAlign w:val="center"/>
          </w:tcPr>
          <w:p w14:paraId="05DEBB5C"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3.</w:t>
            </w:r>
          </w:p>
        </w:tc>
        <w:tc>
          <w:tcPr>
            <w:tcW w:w="5435" w:type="dxa"/>
            <w:vAlign w:val="center"/>
          </w:tcPr>
          <w:p w14:paraId="4CC672F1" w14:textId="06252817"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128DE408" w14:textId="77777777" w:rsidR="003F4513" w:rsidRPr="003F4513" w:rsidRDefault="003F4513" w:rsidP="003F4513">
            <w:pPr>
              <w:pStyle w:val="OITekst"/>
              <w:rPr>
                <w:rFonts w:ascii="Times New Roman" w:hAnsi="Times New Roman" w:cs="Times New Roman"/>
                <w:sz w:val="22"/>
                <w:szCs w:val="22"/>
              </w:rPr>
            </w:pPr>
          </w:p>
        </w:tc>
      </w:tr>
      <w:tr w:rsidR="003F4513" w:rsidRPr="003F4513" w14:paraId="60C2691F" w14:textId="77777777" w:rsidTr="003F4513">
        <w:trPr>
          <w:jc w:val="center"/>
        </w:trPr>
        <w:tc>
          <w:tcPr>
            <w:tcW w:w="534" w:type="dxa"/>
            <w:vAlign w:val="center"/>
          </w:tcPr>
          <w:p w14:paraId="6E47506D" w14:textId="77777777" w:rsidR="003F4513" w:rsidRPr="003F4513" w:rsidRDefault="003F4513" w:rsidP="003F4513">
            <w:pPr>
              <w:pStyle w:val="OITekst"/>
              <w:rPr>
                <w:rFonts w:ascii="Times New Roman" w:hAnsi="Times New Roman" w:cs="Times New Roman"/>
                <w:sz w:val="22"/>
                <w:szCs w:val="22"/>
              </w:rPr>
            </w:pPr>
            <w:r w:rsidRPr="003F4513">
              <w:rPr>
                <w:rFonts w:ascii="Times New Roman" w:hAnsi="Times New Roman" w:cs="Times New Roman"/>
                <w:sz w:val="22"/>
                <w:szCs w:val="22"/>
              </w:rPr>
              <w:t>4.</w:t>
            </w:r>
          </w:p>
        </w:tc>
        <w:tc>
          <w:tcPr>
            <w:tcW w:w="5435" w:type="dxa"/>
            <w:vAlign w:val="center"/>
          </w:tcPr>
          <w:p w14:paraId="40E5576A" w14:textId="5A7F9D7F" w:rsidR="003F4513" w:rsidRPr="003F4513" w:rsidRDefault="003F4513" w:rsidP="003F4513">
            <w:pPr>
              <w:pStyle w:val="OITekst"/>
              <w:rPr>
                <w:rFonts w:ascii="Times New Roman" w:hAnsi="Times New Roman" w:cs="Times New Roman"/>
                <w:sz w:val="22"/>
                <w:szCs w:val="22"/>
              </w:rPr>
            </w:pPr>
          </w:p>
        </w:tc>
        <w:tc>
          <w:tcPr>
            <w:tcW w:w="1481" w:type="dxa"/>
            <w:vAlign w:val="center"/>
          </w:tcPr>
          <w:p w14:paraId="4A5CAF6B" w14:textId="77777777" w:rsidR="003F4513" w:rsidRPr="003F4513" w:rsidRDefault="003F4513" w:rsidP="003F4513">
            <w:pPr>
              <w:pStyle w:val="OITekst"/>
              <w:rPr>
                <w:rFonts w:ascii="Times New Roman" w:hAnsi="Times New Roman" w:cs="Times New Roman"/>
                <w:sz w:val="22"/>
                <w:szCs w:val="22"/>
              </w:rPr>
            </w:pPr>
          </w:p>
        </w:tc>
      </w:tr>
      <w:tr w:rsidR="003F4513" w:rsidRPr="003F4513" w14:paraId="08644D13" w14:textId="77777777" w:rsidTr="003F4513">
        <w:trPr>
          <w:trHeight w:val="397"/>
          <w:jc w:val="center"/>
        </w:trPr>
        <w:tc>
          <w:tcPr>
            <w:tcW w:w="5969" w:type="dxa"/>
            <w:gridSpan w:val="2"/>
            <w:vAlign w:val="center"/>
          </w:tcPr>
          <w:p w14:paraId="1D47AE85" w14:textId="77777777" w:rsidR="003F4513" w:rsidRPr="003F4513" w:rsidRDefault="003F4513" w:rsidP="003F4513">
            <w:pPr>
              <w:pStyle w:val="OITekst"/>
              <w:rPr>
                <w:rFonts w:ascii="Times New Roman" w:hAnsi="Times New Roman" w:cs="Times New Roman"/>
                <w:b/>
                <w:sz w:val="22"/>
                <w:szCs w:val="22"/>
              </w:rPr>
            </w:pPr>
            <w:r w:rsidRPr="003F4513">
              <w:rPr>
                <w:rFonts w:ascii="Times New Roman" w:hAnsi="Times New Roman" w:cs="Times New Roman"/>
                <w:b/>
                <w:sz w:val="22"/>
                <w:szCs w:val="22"/>
              </w:rPr>
              <w:t>Razem zadanie</w:t>
            </w:r>
          </w:p>
        </w:tc>
        <w:tc>
          <w:tcPr>
            <w:tcW w:w="1481" w:type="dxa"/>
            <w:vAlign w:val="center"/>
          </w:tcPr>
          <w:p w14:paraId="746CAE36" w14:textId="77777777" w:rsidR="003F4513" w:rsidRPr="003F4513" w:rsidRDefault="003F4513" w:rsidP="003F4513">
            <w:pPr>
              <w:pStyle w:val="OITekst"/>
              <w:rPr>
                <w:rFonts w:ascii="Times New Roman" w:hAnsi="Times New Roman" w:cs="Times New Roman"/>
                <w:b/>
                <w:sz w:val="22"/>
                <w:szCs w:val="22"/>
              </w:rPr>
            </w:pPr>
          </w:p>
        </w:tc>
      </w:tr>
    </w:tbl>
    <w:p w14:paraId="206E423F" w14:textId="77777777" w:rsidR="003F4513" w:rsidRDefault="003F4513" w:rsidP="00350932">
      <w:pPr>
        <w:jc w:val="both"/>
        <w:rPr>
          <w:rFonts w:ascii="Times New Roman" w:hAnsi="Times New Roman" w:cs="Times New Roman"/>
        </w:rPr>
      </w:pPr>
    </w:p>
    <w:p w14:paraId="54FA6DB8" w14:textId="0795FF42" w:rsidR="00A16D0A" w:rsidRPr="008D3423" w:rsidRDefault="00A16D0A" w:rsidP="00350932">
      <w:pPr>
        <w:jc w:val="both"/>
        <w:rPr>
          <w:rFonts w:ascii="Times New Roman" w:hAnsi="Times New Roman" w:cs="Times New Roman"/>
        </w:rPr>
      </w:pPr>
      <w:r w:rsidRPr="008D3423">
        <w:rPr>
          <w:rFonts w:ascii="Times New Roman" w:hAnsi="Times New Roman" w:cs="Times New Roman"/>
        </w:rPr>
        <w:t>Podstawa oszacowania kosztów zadania: …………………………………………………………</w:t>
      </w:r>
    </w:p>
    <w:p w14:paraId="26501891" w14:textId="77777777" w:rsidR="006777F8" w:rsidRPr="008D3423" w:rsidRDefault="006777F8" w:rsidP="00350932">
      <w:pPr>
        <w:pStyle w:val="Akapitzlist"/>
        <w:numPr>
          <w:ilvl w:val="0"/>
          <w:numId w:val="25"/>
        </w:numPr>
        <w:jc w:val="both"/>
        <w:rPr>
          <w:rFonts w:ascii="Times New Roman" w:hAnsi="Times New Roman" w:cs="Times New Roman"/>
        </w:rPr>
      </w:pPr>
      <w:r w:rsidRPr="008D3423">
        <w:rPr>
          <w:rFonts w:ascii="Times New Roman" w:hAnsi="Times New Roman" w:cs="Times New Roman"/>
        </w:rPr>
        <w:t>Oświadczam/y, że:</w:t>
      </w:r>
    </w:p>
    <w:p w14:paraId="69CB3BA7" w14:textId="77777777" w:rsidR="006777F8" w:rsidRPr="008D3423" w:rsidRDefault="006777F8" w:rsidP="00350932">
      <w:pPr>
        <w:pStyle w:val="Akapitzlist"/>
        <w:numPr>
          <w:ilvl w:val="0"/>
          <w:numId w:val="28"/>
        </w:numPr>
        <w:suppressAutoHyphens/>
        <w:spacing w:after="0"/>
        <w:jc w:val="both"/>
        <w:rPr>
          <w:rFonts w:ascii="Times New Roman" w:hAnsi="Times New Roman" w:cs="Times New Roman"/>
        </w:rPr>
      </w:pPr>
      <w:r w:rsidRPr="008D3423">
        <w:rPr>
          <w:rFonts w:ascii="Times New Roman" w:hAnsi="Times New Roman" w:cs="Times New Roman"/>
        </w:rPr>
        <w:t xml:space="preserve">informacje zawarte w niniejszej ofercie są zgodne ze stanem prawnym i faktycznym; </w:t>
      </w:r>
      <w:bookmarkStart w:id="12" w:name="_Hlk142486285"/>
    </w:p>
    <w:p w14:paraId="34BC72B9" w14:textId="77777777" w:rsidR="006777F8" w:rsidRPr="008D3423" w:rsidRDefault="006777F8" w:rsidP="00350932">
      <w:pPr>
        <w:pStyle w:val="Akapitzlist"/>
        <w:numPr>
          <w:ilvl w:val="0"/>
          <w:numId w:val="28"/>
        </w:numPr>
        <w:suppressAutoHyphens/>
        <w:spacing w:after="0"/>
        <w:jc w:val="both"/>
        <w:rPr>
          <w:rFonts w:ascii="Times New Roman" w:hAnsi="Times New Roman" w:cs="Times New Roman"/>
        </w:rPr>
      </w:pPr>
      <w:r w:rsidRPr="008D3423">
        <w:rPr>
          <w:rFonts w:ascii="Times New Roman" w:hAnsi="Times New Roman" w:cs="Times New Roman"/>
        </w:rPr>
        <w:lastRenderedPageBreak/>
        <w:t xml:space="preserve">nie podlegamy wykluczeniu z możliwości otrzymania dofinansowania ze środków Unii Europejskiej zgodnie z pkt 5.4 Regulaminu wyboru projektów, który stanowi Załącznik nr 1 do Uchwały nr 124 /2950 /25 Zarządu Województwa Podkarpackiego z dnia </w:t>
      </w:r>
      <w:r w:rsidR="00C83F4D" w:rsidRPr="008D3423">
        <w:rPr>
          <w:rFonts w:ascii="Times New Roman" w:hAnsi="Times New Roman" w:cs="Times New Roman"/>
        </w:rPr>
        <w:t>29 lipca 2025 r. (Kryterium merytoryczne dostępu nr 2)</w:t>
      </w:r>
      <w:r w:rsidRPr="008D3423">
        <w:rPr>
          <w:rFonts w:ascii="Times New Roman" w:hAnsi="Times New Roman" w:cs="Times New Roman"/>
        </w:rPr>
        <w:t>;</w:t>
      </w:r>
    </w:p>
    <w:p w14:paraId="0736DF60" w14:textId="149C0B31" w:rsidR="00681414" w:rsidRPr="008D3423" w:rsidRDefault="00DC7DAC" w:rsidP="00681414">
      <w:pPr>
        <w:pStyle w:val="Akapitzlist"/>
        <w:suppressAutoHyphens/>
        <w:spacing w:after="0"/>
        <w:ind w:left="360"/>
        <w:jc w:val="both"/>
        <w:rPr>
          <w:rFonts w:ascii="Times New Roman" w:hAnsi="Times New Roman" w:cs="Times New Roman"/>
        </w:rPr>
      </w:pPr>
      <w:r w:rsidRPr="008D3423">
        <w:rPr>
          <w:rFonts w:ascii="Times New Roman" w:hAnsi="Times New Roman" w:cs="Times New Roman"/>
        </w:rPr>
        <w:t xml:space="preserve">Podmiot jako samodzielny wnioskodawca lub lider lub partner, zgodnie z punktem 5.3. </w:t>
      </w:r>
      <w:r w:rsidRPr="008D3423">
        <w:rPr>
          <w:rFonts w:ascii="Times New Roman" w:hAnsi="Times New Roman" w:cs="Times New Roman"/>
          <w:i/>
        </w:rPr>
        <w:t>Regulaminu wyboru projektów w sposób konkurencyjny</w:t>
      </w:r>
      <w:r w:rsidRPr="008D3423">
        <w:rPr>
          <w:rFonts w:ascii="Times New Roman" w:hAnsi="Times New Roman" w:cs="Times New Roman"/>
        </w:rPr>
        <w:t xml:space="preserve"> nr naboru FEPK.06.02-IZ.00-002/25, złożył nie więcej niż</w:t>
      </w:r>
      <w:r w:rsidR="00681414">
        <w:rPr>
          <w:rFonts w:ascii="Times New Roman" w:hAnsi="Times New Roman" w:cs="Times New Roman"/>
        </w:rPr>
        <w:t xml:space="preserve"> </w:t>
      </w:r>
      <w:r w:rsidR="00681414" w:rsidRPr="008D3423">
        <w:rPr>
          <w:rFonts w:ascii="Times New Roman" w:hAnsi="Times New Roman" w:cs="Times New Roman"/>
        </w:rPr>
        <w:t>(Kryterium merytoryczne dostępu nr 3)</w:t>
      </w:r>
      <w:r w:rsidR="00681414">
        <w:rPr>
          <w:rFonts w:ascii="Times New Roman" w:hAnsi="Times New Roman" w:cs="Times New Roman"/>
        </w:rPr>
        <w:t>:</w:t>
      </w:r>
    </w:p>
    <w:p w14:paraId="15A65C8F" w14:textId="77777777" w:rsidR="00C83F4D" w:rsidRPr="008D3423" w:rsidRDefault="00C83F4D" w:rsidP="00350932">
      <w:pPr>
        <w:pStyle w:val="Akapitzlist"/>
        <w:numPr>
          <w:ilvl w:val="1"/>
          <w:numId w:val="28"/>
        </w:numPr>
        <w:suppressAutoHyphens/>
        <w:spacing w:after="0"/>
        <w:jc w:val="both"/>
        <w:rPr>
          <w:rFonts w:ascii="Times New Roman" w:hAnsi="Times New Roman" w:cs="Times New Roman"/>
        </w:rPr>
      </w:pPr>
      <w:r w:rsidRPr="008D3423">
        <w:rPr>
          <w:rFonts w:ascii="Times New Roman" w:hAnsi="Times New Roman" w:cs="Times New Roman"/>
        </w:rPr>
        <w:t>jeden projekt maksymalnie w dwóch ze wskazanych w działaniu 6.2. czterech typów projektów</w:t>
      </w:r>
    </w:p>
    <w:p w14:paraId="2A399871" w14:textId="77777777" w:rsidR="00C83F4D" w:rsidRPr="008D3423" w:rsidRDefault="00C83F4D" w:rsidP="00350932">
      <w:pPr>
        <w:pStyle w:val="Akapitzlist"/>
        <w:suppressAutoHyphens/>
        <w:spacing w:after="0"/>
        <w:ind w:left="360" w:firstLine="348"/>
        <w:jc w:val="both"/>
        <w:rPr>
          <w:rFonts w:ascii="Times New Roman" w:hAnsi="Times New Roman" w:cs="Times New Roman"/>
        </w:rPr>
      </w:pPr>
      <w:r w:rsidRPr="008D3423">
        <w:rPr>
          <w:rFonts w:ascii="Times New Roman" w:hAnsi="Times New Roman" w:cs="Times New Roman"/>
        </w:rPr>
        <w:t>albo</w:t>
      </w:r>
    </w:p>
    <w:p w14:paraId="7E99ED41" w14:textId="7BA5B414" w:rsidR="00C83F4D" w:rsidRPr="008D3423" w:rsidRDefault="00C83F4D" w:rsidP="00350932">
      <w:pPr>
        <w:pStyle w:val="Akapitzlist"/>
        <w:numPr>
          <w:ilvl w:val="1"/>
          <w:numId w:val="28"/>
        </w:numPr>
        <w:suppressAutoHyphens/>
        <w:spacing w:after="0"/>
        <w:jc w:val="both"/>
        <w:rPr>
          <w:rFonts w:ascii="Times New Roman" w:hAnsi="Times New Roman" w:cs="Times New Roman"/>
        </w:rPr>
      </w:pPr>
      <w:r w:rsidRPr="008D3423">
        <w:rPr>
          <w:rFonts w:ascii="Times New Roman" w:hAnsi="Times New Roman" w:cs="Times New Roman"/>
        </w:rPr>
        <w:t>dwa projekty w jednym ze wskazanych w działaniu 6.2. czterech typów projektów</w:t>
      </w:r>
      <w:r w:rsidR="00681414">
        <w:rPr>
          <w:rFonts w:ascii="Times New Roman" w:hAnsi="Times New Roman" w:cs="Times New Roman"/>
        </w:rPr>
        <w:t>;</w:t>
      </w:r>
    </w:p>
    <w:p w14:paraId="31733489" w14:textId="77777777" w:rsidR="006777F8" w:rsidRPr="008D3423" w:rsidRDefault="006777F8" w:rsidP="00350932">
      <w:pPr>
        <w:pStyle w:val="Akapitzlist"/>
        <w:numPr>
          <w:ilvl w:val="0"/>
          <w:numId w:val="28"/>
        </w:numPr>
        <w:suppressAutoHyphens/>
        <w:spacing w:after="0"/>
        <w:jc w:val="both"/>
        <w:rPr>
          <w:rFonts w:ascii="Times New Roman" w:hAnsi="Times New Roman" w:cs="Times New Roman"/>
        </w:rPr>
      </w:pPr>
      <w:r w:rsidRPr="008D3423">
        <w:rPr>
          <w:rFonts w:ascii="Times New Roman" w:hAnsi="Times New Roman" w:cs="Times New Roman"/>
        </w:rPr>
        <w:t xml:space="preserve">deklarujemy gotowość złożenia wszelkiej niezbędnej dokumentacji do złożenia wniosku </w:t>
      </w:r>
      <w:r w:rsidRPr="008D3423">
        <w:rPr>
          <w:rFonts w:ascii="Times New Roman" w:hAnsi="Times New Roman" w:cs="Times New Roman"/>
        </w:rPr>
        <w:br/>
        <w:t>o dofinansowanie Projektu.</w:t>
      </w:r>
    </w:p>
    <w:bookmarkEnd w:id="12"/>
    <w:p w14:paraId="5C1A063F" w14:textId="3A74EDAF" w:rsidR="006777F8" w:rsidRDefault="006777F8" w:rsidP="00350932">
      <w:pPr>
        <w:jc w:val="both"/>
        <w:rPr>
          <w:rFonts w:ascii="Times New Roman" w:hAnsi="Times New Roman" w:cs="Times New Roman"/>
        </w:rPr>
      </w:pPr>
    </w:p>
    <w:p w14:paraId="0DAE31C8" w14:textId="77777777" w:rsidR="003F4513" w:rsidRDefault="003F4513" w:rsidP="00350932">
      <w:pPr>
        <w:jc w:val="both"/>
        <w:rPr>
          <w:rFonts w:ascii="Times New Roman" w:hAnsi="Times New Roman" w:cs="Times New Roman"/>
        </w:rPr>
      </w:pPr>
    </w:p>
    <w:p w14:paraId="32CF3435" w14:textId="77777777" w:rsidR="00847E4C" w:rsidRPr="008D3423" w:rsidRDefault="00847E4C" w:rsidP="00350932">
      <w:pPr>
        <w:jc w:val="both"/>
        <w:rPr>
          <w:rFonts w:ascii="Times New Roman" w:hAnsi="Times New Roman" w:cs="Times New Roman"/>
        </w:rPr>
      </w:pPr>
    </w:p>
    <w:p w14:paraId="6D6E799F" w14:textId="77777777" w:rsidR="006777F8" w:rsidRPr="008D3423" w:rsidRDefault="006777F8" w:rsidP="00C44CCE">
      <w:pPr>
        <w:jc w:val="center"/>
        <w:rPr>
          <w:rFonts w:ascii="Times New Roman" w:hAnsi="Times New Roman" w:cs="Times New Roman"/>
        </w:rPr>
      </w:pPr>
      <w:r w:rsidRPr="008D3423">
        <w:rPr>
          <w:rFonts w:ascii="Times New Roman" w:hAnsi="Times New Roman" w:cs="Times New Roman"/>
        </w:rPr>
        <w:t xml:space="preserve">……………………......... </w:t>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Pr="008D3423">
        <w:rPr>
          <w:rFonts w:ascii="Times New Roman" w:hAnsi="Times New Roman" w:cs="Times New Roman"/>
        </w:rPr>
        <w:t>…………………………………........................</w:t>
      </w:r>
    </w:p>
    <w:p w14:paraId="423CC7B1" w14:textId="77777777" w:rsidR="006777F8" w:rsidRPr="008D3423" w:rsidRDefault="006777F8" w:rsidP="00C44CCE">
      <w:pPr>
        <w:jc w:val="center"/>
        <w:rPr>
          <w:rFonts w:ascii="Times New Roman" w:hAnsi="Times New Roman" w:cs="Times New Roman"/>
        </w:rPr>
      </w:pPr>
      <w:r w:rsidRPr="008D3423">
        <w:rPr>
          <w:rFonts w:ascii="Times New Roman" w:hAnsi="Times New Roman" w:cs="Times New Roman"/>
        </w:rPr>
        <w:t xml:space="preserve">Pieczęć podmiotu </w:t>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00C83F4D" w:rsidRPr="008D3423">
        <w:rPr>
          <w:rFonts w:ascii="Times New Roman" w:hAnsi="Times New Roman" w:cs="Times New Roman"/>
        </w:rPr>
        <w:tab/>
      </w:r>
      <w:r w:rsidRPr="008D3423">
        <w:rPr>
          <w:rFonts w:ascii="Times New Roman" w:hAnsi="Times New Roman" w:cs="Times New Roman"/>
        </w:rPr>
        <w:t>Podpis osoby/ób upoważnionej/ych</w:t>
      </w:r>
    </w:p>
    <w:p w14:paraId="30C59FC1" w14:textId="77777777" w:rsidR="006777F8" w:rsidRDefault="006777F8" w:rsidP="00350932">
      <w:pPr>
        <w:jc w:val="both"/>
        <w:rPr>
          <w:rFonts w:ascii="Times New Roman" w:hAnsi="Times New Roman" w:cs="Times New Roman"/>
        </w:rPr>
      </w:pPr>
    </w:p>
    <w:p w14:paraId="1741A28E" w14:textId="77777777" w:rsidR="00C44CCE" w:rsidRDefault="00C44CCE" w:rsidP="00350932">
      <w:pPr>
        <w:jc w:val="both"/>
        <w:rPr>
          <w:rFonts w:ascii="Times New Roman" w:hAnsi="Times New Roman" w:cs="Times New Roman"/>
        </w:rPr>
      </w:pPr>
    </w:p>
    <w:p w14:paraId="181069E0" w14:textId="77777777" w:rsidR="00C44CCE" w:rsidRPr="008D3423" w:rsidRDefault="00C44CCE" w:rsidP="00350932">
      <w:pPr>
        <w:jc w:val="both"/>
        <w:rPr>
          <w:rFonts w:ascii="Times New Roman" w:hAnsi="Times New Roman" w:cs="Times New Roman"/>
        </w:rPr>
      </w:pPr>
    </w:p>
    <w:p w14:paraId="2FF9B2BB" w14:textId="77777777" w:rsidR="00847E4C" w:rsidRDefault="00847E4C" w:rsidP="00847E4C">
      <w:pPr>
        <w:spacing w:after="0"/>
        <w:jc w:val="both"/>
        <w:rPr>
          <w:rFonts w:ascii="Times New Roman" w:hAnsi="Times New Roman" w:cs="Times New Roman"/>
        </w:rPr>
      </w:pPr>
    </w:p>
    <w:p w14:paraId="011A147D" w14:textId="77777777" w:rsidR="006777F8" w:rsidRPr="008D3423" w:rsidRDefault="006777F8" w:rsidP="00847E4C">
      <w:pPr>
        <w:spacing w:after="0"/>
        <w:jc w:val="both"/>
        <w:rPr>
          <w:rFonts w:ascii="Times New Roman" w:hAnsi="Times New Roman" w:cs="Times New Roman"/>
        </w:rPr>
      </w:pPr>
      <w:r w:rsidRPr="008D3423">
        <w:rPr>
          <w:rFonts w:ascii="Times New Roman" w:hAnsi="Times New Roman" w:cs="Times New Roman"/>
        </w:rPr>
        <w:t>Do niniejszej oferty przedkładam następujące załączniki (</w:t>
      </w:r>
      <w:r w:rsidRPr="008D3423">
        <w:rPr>
          <w:rFonts w:ascii="Times New Roman" w:hAnsi="Times New Roman" w:cs="Times New Roman"/>
          <w:b/>
        </w:rPr>
        <w:t>oryginały lub uwierzytelnione kopie</w:t>
      </w:r>
      <w:r w:rsidRPr="008D3423">
        <w:rPr>
          <w:rFonts w:ascii="Times New Roman" w:hAnsi="Times New Roman" w:cs="Times New Roman"/>
        </w:rPr>
        <w:t>):</w:t>
      </w:r>
    </w:p>
    <w:p w14:paraId="6090A300" w14:textId="3E3FDD47" w:rsidR="00830889" w:rsidRPr="008D3423" w:rsidRDefault="00BA2118" w:rsidP="00350932">
      <w:pPr>
        <w:widowControl w:val="0"/>
        <w:numPr>
          <w:ilvl w:val="0"/>
          <w:numId w:val="26"/>
        </w:numPr>
        <w:suppressAutoHyphens/>
        <w:autoSpaceDE w:val="0"/>
        <w:spacing w:after="0"/>
        <w:ind w:left="567"/>
        <w:jc w:val="both"/>
        <w:rPr>
          <w:rFonts w:ascii="Times New Roman" w:eastAsia="Arial Unicode MS" w:hAnsi="Times New Roman" w:cs="Times New Roman"/>
          <w:b/>
          <w:bCs/>
          <w:kern w:val="2"/>
          <w:lang w:eastAsia="zh-CN"/>
        </w:rPr>
      </w:pPr>
      <w:r>
        <w:rPr>
          <w:rFonts w:ascii="Times New Roman" w:hAnsi="Times New Roman" w:cs="Times New Roman"/>
        </w:rPr>
        <w:t>S</w:t>
      </w:r>
      <w:r w:rsidR="00830889" w:rsidRPr="008D3423">
        <w:rPr>
          <w:rFonts w:ascii="Times New Roman" w:hAnsi="Times New Roman" w:cs="Times New Roman"/>
        </w:rPr>
        <w:t xml:space="preserve">tatut </w:t>
      </w:r>
      <w:r w:rsidR="00681414">
        <w:rPr>
          <w:rFonts w:ascii="Times New Roman" w:hAnsi="Times New Roman" w:cs="Times New Roman"/>
        </w:rPr>
        <w:t xml:space="preserve">podmiotu </w:t>
      </w:r>
      <w:r w:rsidR="00830889" w:rsidRPr="008D3423">
        <w:rPr>
          <w:rFonts w:ascii="Times New Roman" w:hAnsi="Times New Roman" w:cs="Times New Roman"/>
        </w:rPr>
        <w:t>(</w:t>
      </w:r>
      <w:r w:rsidR="00830889" w:rsidRPr="008D3423">
        <w:rPr>
          <w:rFonts w:ascii="Times New Roman" w:hAnsi="Times New Roman" w:cs="Times New Roman"/>
          <w:i/>
        </w:rPr>
        <w:t>jeśli dotyczy</w:t>
      </w:r>
      <w:r w:rsidR="00830889" w:rsidRPr="008D3423">
        <w:rPr>
          <w:rFonts w:ascii="Times New Roman" w:hAnsi="Times New Roman" w:cs="Times New Roman"/>
        </w:rPr>
        <w:t>).</w:t>
      </w:r>
    </w:p>
    <w:p w14:paraId="27CA1B8F" w14:textId="3B2B2252" w:rsidR="00830889" w:rsidRPr="008D3423" w:rsidRDefault="00830889" w:rsidP="00350932">
      <w:pPr>
        <w:widowControl w:val="0"/>
        <w:numPr>
          <w:ilvl w:val="0"/>
          <w:numId w:val="26"/>
        </w:numPr>
        <w:suppressAutoHyphens/>
        <w:autoSpaceDE w:val="0"/>
        <w:spacing w:after="0"/>
        <w:ind w:left="567"/>
        <w:jc w:val="both"/>
        <w:rPr>
          <w:rFonts w:ascii="Times New Roman" w:eastAsia="Arial Unicode MS" w:hAnsi="Times New Roman" w:cs="Times New Roman"/>
          <w:b/>
          <w:bCs/>
          <w:kern w:val="2"/>
          <w:lang w:eastAsia="zh-CN"/>
        </w:rPr>
      </w:pPr>
      <w:r w:rsidRPr="008D3423">
        <w:rPr>
          <w:rFonts w:ascii="Times New Roman" w:hAnsi="Times New Roman" w:cs="Times New Roman"/>
        </w:rPr>
        <w:t xml:space="preserve">Pełnomocnictwo/a osoby/osób reprezentującej/ych </w:t>
      </w:r>
      <w:r w:rsidR="00681414">
        <w:rPr>
          <w:rFonts w:ascii="Times New Roman" w:hAnsi="Times New Roman" w:cs="Times New Roman"/>
        </w:rPr>
        <w:t>podmiot</w:t>
      </w:r>
      <w:r w:rsidRPr="008D3423">
        <w:rPr>
          <w:rFonts w:ascii="Times New Roman" w:hAnsi="Times New Roman" w:cs="Times New Roman"/>
        </w:rPr>
        <w:t xml:space="preserve"> (</w:t>
      </w:r>
      <w:r w:rsidRPr="008D3423">
        <w:rPr>
          <w:rFonts w:ascii="Times New Roman" w:hAnsi="Times New Roman" w:cs="Times New Roman"/>
          <w:i/>
        </w:rPr>
        <w:t>jeżeli dotyczy</w:t>
      </w:r>
      <w:r w:rsidRPr="008D3423">
        <w:rPr>
          <w:rFonts w:ascii="Times New Roman" w:hAnsi="Times New Roman" w:cs="Times New Roman"/>
        </w:rPr>
        <w:t>).</w:t>
      </w:r>
    </w:p>
    <w:sectPr w:rsidR="00830889" w:rsidRPr="008D3423" w:rsidSect="00350932">
      <w:headerReference w:type="default" r:id="rId8"/>
      <w:footerReference w:type="default" r:id="rId9"/>
      <w:pgSz w:w="11906" w:h="16838"/>
      <w:pgMar w:top="1417" w:right="1417" w:bottom="1417" w:left="1417" w:header="284" w:footer="4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67A3" w14:textId="77777777" w:rsidR="008F5332" w:rsidRDefault="008F5332" w:rsidP="00DB4FBE">
      <w:pPr>
        <w:spacing w:after="0" w:line="240" w:lineRule="auto"/>
      </w:pPr>
      <w:r>
        <w:separator/>
      </w:r>
    </w:p>
  </w:endnote>
  <w:endnote w:type="continuationSeparator" w:id="0">
    <w:p w14:paraId="358CF2F7" w14:textId="77777777" w:rsidR="008F5332" w:rsidRDefault="008F5332" w:rsidP="00DB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9746178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E607676" w14:textId="67CFAE8F" w:rsidR="00350932" w:rsidRPr="00350932" w:rsidRDefault="00350932">
            <w:pPr>
              <w:pStyle w:val="Stopka"/>
              <w:jc w:val="right"/>
              <w:rPr>
                <w:sz w:val="16"/>
                <w:szCs w:val="16"/>
              </w:rPr>
            </w:pPr>
            <w:r w:rsidRPr="00350932">
              <w:rPr>
                <w:i/>
                <w:iCs/>
                <w:sz w:val="18"/>
                <w:szCs w:val="18"/>
              </w:rPr>
              <w:fldChar w:fldCharType="begin"/>
            </w:r>
            <w:r w:rsidRPr="00350932">
              <w:rPr>
                <w:i/>
                <w:iCs/>
                <w:sz w:val="16"/>
                <w:szCs w:val="16"/>
              </w:rPr>
              <w:instrText>PAGE</w:instrText>
            </w:r>
            <w:r w:rsidRPr="00350932">
              <w:rPr>
                <w:i/>
                <w:iCs/>
                <w:sz w:val="18"/>
                <w:szCs w:val="18"/>
              </w:rPr>
              <w:fldChar w:fldCharType="separate"/>
            </w:r>
            <w:r w:rsidR="00A84A17">
              <w:rPr>
                <w:i/>
                <w:iCs/>
                <w:noProof/>
                <w:sz w:val="16"/>
                <w:szCs w:val="16"/>
              </w:rPr>
              <w:t>4</w:t>
            </w:r>
            <w:r w:rsidRPr="00350932">
              <w:rPr>
                <w:i/>
                <w:iCs/>
                <w:sz w:val="18"/>
                <w:szCs w:val="18"/>
              </w:rPr>
              <w:fldChar w:fldCharType="end"/>
            </w:r>
            <w:r w:rsidRPr="00350932">
              <w:rPr>
                <w:i/>
                <w:iCs/>
                <w:sz w:val="16"/>
                <w:szCs w:val="16"/>
              </w:rPr>
              <w:t xml:space="preserve"> z </w:t>
            </w:r>
            <w:r w:rsidRPr="00350932">
              <w:rPr>
                <w:i/>
                <w:iCs/>
                <w:sz w:val="18"/>
                <w:szCs w:val="18"/>
              </w:rPr>
              <w:fldChar w:fldCharType="begin"/>
            </w:r>
            <w:r w:rsidRPr="00350932">
              <w:rPr>
                <w:i/>
                <w:iCs/>
                <w:sz w:val="16"/>
                <w:szCs w:val="16"/>
              </w:rPr>
              <w:instrText>NUMPAGES</w:instrText>
            </w:r>
            <w:r w:rsidRPr="00350932">
              <w:rPr>
                <w:i/>
                <w:iCs/>
                <w:sz w:val="18"/>
                <w:szCs w:val="18"/>
              </w:rPr>
              <w:fldChar w:fldCharType="separate"/>
            </w:r>
            <w:r w:rsidR="00A84A17">
              <w:rPr>
                <w:i/>
                <w:iCs/>
                <w:noProof/>
                <w:sz w:val="16"/>
                <w:szCs w:val="16"/>
              </w:rPr>
              <w:t>11</w:t>
            </w:r>
            <w:r w:rsidRPr="00350932">
              <w:rPr>
                <w:i/>
                <w:iCs/>
                <w:sz w:val="18"/>
                <w:szCs w:val="18"/>
              </w:rPr>
              <w:fldChar w:fldCharType="end"/>
            </w:r>
          </w:p>
        </w:sdtContent>
      </w:sdt>
    </w:sdtContent>
  </w:sdt>
  <w:p w14:paraId="5C138762" w14:textId="77777777" w:rsidR="00350932" w:rsidRPr="00350932" w:rsidRDefault="00350932">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CAFF" w14:textId="77777777" w:rsidR="008F5332" w:rsidRDefault="008F5332" w:rsidP="00DB4FBE">
      <w:pPr>
        <w:spacing w:after="0" w:line="240" w:lineRule="auto"/>
      </w:pPr>
      <w:r>
        <w:separator/>
      </w:r>
    </w:p>
  </w:footnote>
  <w:footnote w:type="continuationSeparator" w:id="0">
    <w:p w14:paraId="69A20599" w14:textId="77777777" w:rsidR="008F5332" w:rsidRDefault="008F5332" w:rsidP="00DB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659A" w14:textId="23237C6E" w:rsidR="00350932" w:rsidRPr="00350932" w:rsidRDefault="00350932" w:rsidP="00350932">
    <w:pPr>
      <w:pStyle w:val="Akapitzlist"/>
      <w:spacing w:before="240" w:after="240"/>
      <w:ind w:left="0"/>
      <w:contextualSpacing w:val="0"/>
      <w:jc w:val="center"/>
      <w:rPr>
        <w:rFonts w:ascii="Times New Roman" w:hAnsi="Times New Roman" w:cs="Times New Roman"/>
        <w:bCs/>
        <w:i/>
        <w:iCs/>
        <w:sz w:val="16"/>
        <w:szCs w:val="16"/>
      </w:rPr>
    </w:pPr>
    <w:r w:rsidRPr="00350932">
      <w:rPr>
        <w:rFonts w:ascii="Times New Roman" w:hAnsi="Times New Roman" w:cs="Times New Roman"/>
        <w:bCs/>
        <w:i/>
        <w:iCs/>
        <w:sz w:val="16"/>
        <w:szCs w:val="16"/>
      </w:rPr>
      <w:t xml:space="preserve">REGULAMIN OTWARTEGO NABORU PARTNERÓW SPOZA SEKTORA FINANSÓW PUBLICZNYCH </w:t>
    </w:r>
    <w:r>
      <w:rPr>
        <w:rFonts w:ascii="Times New Roman" w:hAnsi="Times New Roman" w:cs="Times New Roman"/>
        <w:bCs/>
        <w:i/>
        <w:iCs/>
        <w:sz w:val="16"/>
        <w:szCs w:val="16"/>
      </w:rPr>
      <w:br/>
    </w:r>
    <w:r w:rsidRPr="00350932">
      <w:rPr>
        <w:rFonts w:ascii="Times New Roman" w:hAnsi="Times New Roman" w:cs="Times New Roman"/>
        <w:bCs/>
        <w:i/>
        <w:iCs/>
        <w:sz w:val="16"/>
        <w:szCs w:val="16"/>
      </w:rPr>
      <w:t>DO WSPÓLNEGO PRZYGOTOWANIA I REALIZACJI PROJEKTU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0EF"/>
    <w:multiLevelType w:val="hybridMultilevel"/>
    <w:tmpl w:val="9D7E7F32"/>
    <w:lvl w:ilvl="0" w:tplc="2A6AAB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4A07CB"/>
    <w:multiLevelType w:val="hybridMultilevel"/>
    <w:tmpl w:val="B4360F7C"/>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541020"/>
    <w:multiLevelType w:val="hybridMultilevel"/>
    <w:tmpl w:val="B8D2E270"/>
    <w:lvl w:ilvl="0" w:tplc="121AD64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2A8271B"/>
    <w:multiLevelType w:val="hybridMultilevel"/>
    <w:tmpl w:val="DCB809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6B74BBA"/>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D026AF"/>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3C392C"/>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7930B2"/>
    <w:multiLevelType w:val="hybridMultilevel"/>
    <w:tmpl w:val="CA0A7012"/>
    <w:lvl w:ilvl="0" w:tplc="2A6AAB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DD070A4"/>
    <w:multiLevelType w:val="hybridMultilevel"/>
    <w:tmpl w:val="D09A2226"/>
    <w:lvl w:ilvl="0" w:tplc="D9A8BDB8">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1D659D9"/>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137395"/>
    <w:multiLevelType w:val="multilevel"/>
    <w:tmpl w:val="B62E98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6FC5C65"/>
    <w:multiLevelType w:val="hybridMultilevel"/>
    <w:tmpl w:val="CFA21A46"/>
    <w:lvl w:ilvl="0" w:tplc="2A6AAB18">
      <w:start w:val="1"/>
      <w:numFmt w:val="bullet"/>
      <w:lvlText w:val=""/>
      <w:lvlJc w:val="left"/>
      <w:pPr>
        <w:ind w:left="1080" w:hanging="360"/>
      </w:pPr>
      <w:rPr>
        <w:rFonts w:ascii="Symbol" w:hAnsi="Symbol" w:hint="default"/>
      </w:rPr>
    </w:lvl>
    <w:lvl w:ilvl="1" w:tplc="2A6AAB18">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B9D50B4"/>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683BD9"/>
    <w:multiLevelType w:val="hybridMultilevel"/>
    <w:tmpl w:val="88885DAC"/>
    <w:lvl w:ilvl="0" w:tplc="E6D89F0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6993C76"/>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A258EA"/>
    <w:multiLevelType w:val="multilevel"/>
    <w:tmpl w:val="829C2850"/>
    <w:lvl w:ilvl="0">
      <w:start w:val="1"/>
      <w:numFmt w:val="upperRoman"/>
      <w:pStyle w:val="Nagwek1"/>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pStyle w:val="Nagwek4"/>
      <w:lvlText w:val="%4)"/>
      <w:lvlJc w:val="left"/>
      <w:pPr>
        <w:ind w:left="1440" w:hanging="360"/>
      </w:pPr>
      <w:rPr>
        <w:rFonts w:hint="default"/>
      </w:rPr>
    </w:lvl>
    <w:lvl w:ilvl="4">
      <w:start w:val="1"/>
      <w:numFmt w:val="bullet"/>
      <w:pStyle w:val="Nagwek5"/>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9137C3"/>
    <w:multiLevelType w:val="hybridMultilevel"/>
    <w:tmpl w:val="D886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224BDF"/>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28074A"/>
    <w:multiLevelType w:val="multilevel"/>
    <w:tmpl w:val="85EEA0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94EBB"/>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CC273F"/>
    <w:multiLevelType w:val="hybridMultilevel"/>
    <w:tmpl w:val="D886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974373"/>
    <w:multiLevelType w:val="hybridMultilevel"/>
    <w:tmpl w:val="EBC8EF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4C411F43"/>
    <w:multiLevelType w:val="multilevel"/>
    <w:tmpl w:val="FA38F35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4F257626"/>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4A74C0C"/>
    <w:multiLevelType w:val="hybridMultilevel"/>
    <w:tmpl w:val="379EFF06"/>
    <w:lvl w:ilvl="0" w:tplc="95F4400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D612C"/>
    <w:multiLevelType w:val="hybridMultilevel"/>
    <w:tmpl w:val="D10EA2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C4754FE"/>
    <w:multiLevelType w:val="hybridMultilevel"/>
    <w:tmpl w:val="A9D49A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0F1956"/>
    <w:multiLevelType w:val="multilevel"/>
    <w:tmpl w:val="405C8B98"/>
    <w:lvl w:ilvl="0">
      <w:start w:val="5"/>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03B6053"/>
    <w:multiLevelType w:val="multilevel"/>
    <w:tmpl w:val="59685BFA"/>
    <w:lvl w:ilvl="0">
      <w:start w:val="3"/>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77A5E"/>
    <w:multiLevelType w:val="hybridMultilevel"/>
    <w:tmpl w:val="644877BE"/>
    <w:lvl w:ilvl="0" w:tplc="2A6AAB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52D7F29"/>
    <w:multiLevelType w:val="hybridMultilevel"/>
    <w:tmpl w:val="173834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7359F3"/>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3E5CEB"/>
    <w:multiLevelType w:val="hybridMultilevel"/>
    <w:tmpl w:val="D10EA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DE7682B"/>
    <w:multiLevelType w:val="hybridMultilevel"/>
    <w:tmpl w:val="206C4E02"/>
    <w:lvl w:ilvl="0" w:tplc="F43E90F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6259185">
    <w:abstractNumId w:val="20"/>
  </w:num>
  <w:num w:numId="2" w16cid:durableId="1583221995">
    <w:abstractNumId w:val="10"/>
  </w:num>
  <w:num w:numId="3" w16cid:durableId="680206751">
    <w:abstractNumId w:val="29"/>
  </w:num>
  <w:num w:numId="4" w16cid:durableId="1855338791">
    <w:abstractNumId w:val="0"/>
  </w:num>
  <w:num w:numId="5" w16cid:durableId="962344927">
    <w:abstractNumId w:val="7"/>
  </w:num>
  <w:num w:numId="6" w16cid:durableId="837311337">
    <w:abstractNumId w:val="28"/>
  </w:num>
  <w:num w:numId="7" w16cid:durableId="1620331171">
    <w:abstractNumId w:val="11"/>
  </w:num>
  <w:num w:numId="8" w16cid:durableId="145049183">
    <w:abstractNumId w:val="24"/>
  </w:num>
  <w:num w:numId="9" w16cid:durableId="1276910125">
    <w:abstractNumId w:val="27"/>
  </w:num>
  <w:num w:numId="10" w16cid:durableId="579369894">
    <w:abstractNumId w:val="16"/>
  </w:num>
  <w:num w:numId="11" w16cid:durableId="1287932781">
    <w:abstractNumId w:val="15"/>
  </w:num>
  <w:num w:numId="12" w16cid:durableId="483083301">
    <w:abstractNumId w:val="17"/>
  </w:num>
  <w:num w:numId="13" w16cid:durableId="1376812208">
    <w:abstractNumId w:val="19"/>
  </w:num>
  <w:num w:numId="14" w16cid:durableId="2049604872">
    <w:abstractNumId w:val="31"/>
  </w:num>
  <w:num w:numId="15" w16cid:durableId="1289748614">
    <w:abstractNumId w:val="12"/>
  </w:num>
  <w:num w:numId="16" w16cid:durableId="1811241838">
    <w:abstractNumId w:val="26"/>
  </w:num>
  <w:num w:numId="17" w16cid:durableId="1052581342">
    <w:abstractNumId w:val="30"/>
  </w:num>
  <w:num w:numId="18" w16cid:durableId="1044212844">
    <w:abstractNumId w:val="1"/>
  </w:num>
  <w:num w:numId="19" w16cid:durableId="1930236690">
    <w:abstractNumId w:val="9"/>
  </w:num>
  <w:num w:numId="20" w16cid:durableId="165943282">
    <w:abstractNumId w:val="6"/>
  </w:num>
  <w:num w:numId="21" w16cid:durableId="2021269401">
    <w:abstractNumId w:val="23"/>
  </w:num>
  <w:num w:numId="22" w16cid:durableId="1557158561">
    <w:abstractNumId w:val="14"/>
  </w:num>
  <w:num w:numId="23" w16cid:durableId="232081564">
    <w:abstractNumId w:val="4"/>
  </w:num>
  <w:num w:numId="24" w16cid:durableId="774906975">
    <w:abstractNumId w:val="13"/>
  </w:num>
  <w:num w:numId="25" w16cid:durableId="1528986938">
    <w:abstractNumId w:val="18"/>
  </w:num>
  <w:num w:numId="26" w16cid:durableId="1470317202">
    <w:abstractNumId w:val="33"/>
  </w:num>
  <w:num w:numId="27" w16cid:durableId="1700857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5823961">
    <w:abstractNumId w:val="2"/>
  </w:num>
  <w:num w:numId="29" w16cid:durableId="449786538">
    <w:abstractNumId w:val="22"/>
  </w:num>
  <w:num w:numId="30" w16cid:durableId="1742437726">
    <w:abstractNumId w:val="3"/>
  </w:num>
  <w:num w:numId="31" w16cid:durableId="1863783601">
    <w:abstractNumId w:val="32"/>
  </w:num>
  <w:num w:numId="32" w16cid:durableId="685516970">
    <w:abstractNumId w:val="8"/>
  </w:num>
  <w:num w:numId="33" w16cid:durableId="2027360342">
    <w:abstractNumId w:val="5"/>
  </w:num>
  <w:num w:numId="34" w16cid:durableId="25509265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79"/>
    <w:rsid w:val="00033B96"/>
    <w:rsid w:val="00076BDE"/>
    <w:rsid w:val="00083D66"/>
    <w:rsid w:val="00086BBE"/>
    <w:rsid w:val="000E279D"/>
    <w:rsid w:val="000F7304"/>
    <w:rsid w:val="001046E9"/>
    <w:rsid w:val="001303A1"/>
    <w:rsid w:val="0014750D"/>
    <w:rsid w:val="001602BC"/>
    <w:rsid w:val="001D048B"/>
    <w:rsid w:val="00211147"/>
    <w:rsid w:val="00222126"/>
    <w:rsid w:val="00254FA0"/>
    <w:rsid w:val="00267C5F"/>
    <w:rsid w:val="00283744"/>
    <w:rsid w:val="002E52BA"/>
    <w:rsid w:val="002F32AC"/>
    <w:rsid w:val="00330C4C"/>
    <w:rsid w:val="00350932"/>
    <w:rsid w:val="003803C5"/>
    <w:rsid w:val="003A169A"/>
    <w:rsid w:val="003A4D47"/>
    <w:rsid w:val="003D10BF"/>
    <w:rsid w:val="003F4513"/>
    <w:rsid w:val="00451A79"/>
    <w:rsid w:val="00464F36"/>
    <w:rsid w:val="004A6722"/>
    <w:rsid w:val="004D555A"/>
    <w:rsid w:val="00504AA7"/>
    <w:rsid w:val="0055689A"/>
    <w:rsid w:val="00590E81"/>
    <w:rsid w:val="005A6FD5"/>
    <w:rsid w:val="005B25F1"/>
    <w:rsid w:val="005F1003"/>
    <w:rsid w:val="006668A9"/>
    <w:rsid w:val="006777F8"/>
    <w:rsid w:val="00681414"/>
    <w:rsid w:val="006B7509"/>
    <w:rsid w:val="006D2629"/>
    <w:rsid w:val="00707CE3"/>
    <w:rsid w:val="00713C2C"/>
    <w:rsid w:val="00717801"/>
    <w:rsid w:val="007267A1"/>
    <w:rsid w:val="00755441"/>
    <w:rsid w:val="00780A19"/>
    <w:rsid w:val="007862D5"/>
    <w:rsid w:val="007D27E6"/>
    <w:rsid w:val="00817FC3"/>
    <w:rsid w:val="00830889"/>
    <w:rsid w:val="0083781C"/>
    <w:rsid w:val="00847E4C"/>
    <w:rsid w:val="008752AB"/>
    <w:rsid w:val="008B5C1C"/>
    <w:rsid w:val="008C3D54"/>
    <w:rsid w:val="008D3423"/>
    <w:rsid w:val="008F5332"/>
    <w:rsid w:val="00903A29"/>
    <w:rsid w:val="0094077B"/>
    <w:rsid w:val="009442EC"/>
    <w:rsid w:val="00946932"/>
    <w:rsid w:val="00993764"/>
    <w:rsid w:val="0099490E"/>
    <w:rsid w:val="009A664C"/>
    <w:rsid w:val="009E1AA7"/>
    <w:rsid w:val="009F5710"/>
    <w:rsid w:val="00A16D0A"/>
    <w:rsid w:val="00A33F77"/>
    <w:rsid w:val="00A75604"/>
    <w:rsid w:val="00A84A17"/>
    <w:rsid w:val="00AD2804"/>
    <w:rsid w:val="00AF333C"/>
    <w:rsid w:val="00B11A8F"/>
    <w:rsid w:val="00B2428C"/>
    <w:rsid w:val="00B26178"/>
    <w:rsid w:val="00B363E1"/>
    <w:rsid w:val="00BA14E2"/>
    <w:rsid w:val="00BA2118"/>
    <w:rsid w:val="00C258D3"/>
    <w:rsid w:val="00C359DD"/>
    <w:rsid w:val="00C44CCE"/>
    <w:rsid w:val="00C4752A"/>
    <w:rsid w:val="00C7148E"/>
    <w:rsid w:val="00C83F4D"/>
    <w:rsid w:val="00CE19FD"/>
    <w:rsid w:val="00D15FCA"/>
    <w:rsid w:val="00D530E7"/>
    <w:rsid w:val="00D537EF"/>
    <w:rsid w:val="00D730F6"/>
    <w:rsid w:val="00D92AFD"/>
    <w:rsid w:val="00DA298C"/>
    <w:rsid w:val="00DB4FBE"/>
    <w:rsid w:val="00DC043A"/>
    <w:rsid w:val="00DC7DAC"/>
    <w:rsid w:val="00DD0556"/>
    <w:rsid w:val="00E353EB"/>
    <w:rsid w:val="00E71F31"/>
    <w:rsid w:val="00EB4052"/>
    <w:rsid w:val="00EC1B36"/>
    <w:rsid w:val="00F501D4"/>
    <w:rsid w:val="00F56CD8"/>
    <w:rsid w:val="00F845F2"/>
    <w:rsid w:val="00FA2231"/>
    <w:rsid w:val="00FA34ED"/>
    <w:rsid w:val="00FC2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7A533"/>
  <w15:docId w15:val="{36F9391D-1FAE-4147-8762-C80F4F8F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Akapitzlist"/>
    <w:next w:val="Normalny"/>
    <w:link w:val="Nagwek1Znak"/>
    <w:autoRedefine/>
    <w:uiPriority w:val="9"/>
    <w:qFormat/>
    <w:rsid w:val="00BA14E2"/>
    <w:pPr>
      <w:numPr>
        <w:numId w:val="11"/>
      </w:numPr>
      <w:spacing w:after="0" w:line="360" w:lineRule="auto"/>
      <w:ind w:left="357" w:hanging="357"/>
      <w:contextualSpacing w:val="0"/>
      <w:outlineLvl w:val="0"/>
    </w:pPr>
    <w:rPr>
      <w:rFonts w:ascii="Arial" w:hAnsi="Arial" w:cs="Arial"/>
      <w:b/>
      <w:bCs/>
      <w:kern w:val="2"/>
      <w:sz w:val="24"/>
      <w:szCs w:val="24"/>
      <w14:ligatures w14:val="standardContextual"/>
    </w:rPr>
  </w:style>
  <w:style w:type="paragraph" w:styleId="Nagwek2">
    <w:name w:val="heading 2"/>
    <w:basedOn w:val="Normalny"/>
    <w:next w:val="Normalny"/>
    <w:link w:val="Nagwek2Znak"/>
    <w:uiPriority w:val="9"/>
    <w:unhideWhenUsed/>
    <w:qFormat/>
    <w:rsid w:val="00BA14E2"/>
    <w:pPr>
      <w:spacing w:after="0" w:line="360" w:lineRule="auto"/>
      <w:outlineLvl w:val="1"/>
    </w:pPr>
    <w:rPr>
      <w:rFonts w:ascii="Arial" w:hAnsi="Arial" w:cs="Arial"/>
      <w:b/>
      <w:bCs/>
      <w:kern w:val="2"/>
      <w:sz w:val="24"/>
      <w:szCs w:val="24"/>
      <w14:ligatures w14:val="standardContextual"/>
    </w:rPr>
  </w:style>
  <w:style w:type="paragraph" w:styleId="Nagwek3">
    <w:name w:val="heading 3"/>
    <w:basedOn w:val="Normalny"/>
    <w:next w:val="Normalny"/>
    <w:link w:val="Nagwek3Znak"/>
    <w:uiPriority w:val="9"/>
    <w:semiHidden/>
    <w:unhideWhenUsed/>
    <w:qFormat/>
    <w:rsid w:val="00FC25E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A14E2"/>
    <w:pPr>
      <w:keepNext/>
      <w:keepLines/>
      <w:numPr>
        <w:ilvl w:val="3"/>
        <w:numId w:val="11"/>
      </w:numPr>
      <w:spacing w:before="40" w:after="0" w:line="360" w:lineRule="auto"/>
      <w:outlineLvl w:val="3"/>
    </w:pPr>
    <w:rPr>
      <w:rFonts w:ascii="Arial" w:eastAsiaTheme="majorEastAsia" w:hAnsi="Arial" w:cstheme="majorBidi"/>
      <w:iCs/>
      <w:color w:val="000000" w:themeColor="text1"/>
      <w:kern w:val="2"/>
      <w:sz w:val="24"/>
      <w:szCs w:val="24"/>
      <w14:ligatures w14:val="standardContextual"/>
    </w:rPr>
  </w:style>
  <w:style w:type="paragraph" w:styleId="Nagwek5">
    <w:name w:val="heading 5"/>
    <w:basedOn w:val="Normalny"/>
    <w:next w:val="Normalny"/>
    <w:link w:val="Nagwek5Znak"/>
    <w:uiPriority w:val="9"/>
    <w:semiHidden/>
    <w:unhideWhenUsed/>
    <w:qFormat/>
    <w:rsid w:val="00BA14E2"/>
    <w:pPr>
      <w:keepNext/>
      <w:keepLines/>
      <w:numPr>
        <w:ilvl w:val="4"/>
        <w:numId w:val="11"/>
      </w:numPr>
      <w:spacing w:before="40" w:after="0" w:line="360" w:lineRule="auto"/>
      <w:outlineLvl w:val="4"/>
    </w:pPr>
    <w:rPr>
      <w:rFonts w:asciiTheme="majorHAnsi" w:eastAsiaTheme="majorEastAsia" w:hAnsiTheme="majorHAnsi" w:cstheme="majorBidi"/>
      <w:color w:val="365F91" w:themeColor="accent1" w:themeShade="BF"/>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03C5"/>
    <w:rPr>
      <w:color w:val="0000FF" w:themeColor="hyperlink"/>
      <w:u w:val="single"/>
    </w:rPr>
  </w:style>
  <w:style w:type="paragraph" w:styleId="Bezodstpw">
    <w:name w:val="No Spacing"/>
    <w:link w:val="BezodstpwZnak"/>
    <w:uiPriority w:val="1"/>
    <w:qFormat/>
    <w:rsid w:val="003803C5"/>
    <w:pPr>
      <w:spacing w:after="0" w:line="240" w:lineRule="auto"/>
    </w:pPr>
  </w:style>
  <w:style w:type="character" w:customStyle="1" w:styleId="AkapitzlistZnak">
    <w:name w:val="Akapit z listą Znak"/>
    <w:aliases w:val="Numerowanie Znak,List Paragraph Znak,Akapit z listą BS Znak,Kolorowa lista — akcent 11 Znak,Table of contents numbered Znak,A_wyliczenie Znak,K-P_odwolanie Znak,Akapit z listą5 Znak,maz_wyliczenie Znak,opis dzialania Znak,Obiekt Znak"/>
    <w:basedOn w:val="Domylnaczcionkaakapitu"/>
    <w:link w:val="Akapitzlist"/>
    <w:uiPriority w:val="34"/>
    <w:qFormat/>
    <w:locked/>
    <w:rsid w:val="003803C5"/>
  </w:style>
  <w:style w:type="paragraph" w:styleId="Akapitzlist">
    <w:name w:val="List Paragraph"/>
    <w:aliases w:val="Numerowanie,List Paragraph,Akapit z listą BS,Kolorowa lista — akcent 11,Table of contents numbered,A_wyliczenie,K-P_odwolanie,Akapit z listą5,maz_wyliczenie,opis dzialania,BulletC,Akapit z listą 1,Wyliczanie,Obiekt,normalny tekst,Bullets"/>
    <w:basedOn w:val="Normalny"/>
    <w:link w:val="AkapitzlistZnak"/>
    <w:uiPriority w:val="34"/>
    <w:qFormat/>
    <w:rsid w:val="003803C5"/>
    <w:pPr>
      <w:ind w:left="720"/>
      <w:contextualSpacing/>
    </w:pPr>
  </w:style>
  <w:style w:type="character" w:customStyle="1" w:styleId="Teksttreci2">
    <w:name w:val="Tekst treści (2)_"/>
    <w:link w:val="Teksttreci20"/>
    <w:locked/>
    <w:rsid w:val="003803C5"/>
    <w:rPr>
      <w:rFonts w:ascii="Calibri" w:eastAsia="Calibri" w:hAnsi="Calibri" w:cs="Calibri"/>
      <w:shd w:val="clear" w:color="auto" w:fill="FFFFFF"/>
    </w:rPr>
  </w:style>
  <w:style w:type="paragraph" w:customStyle="1" w:styleId="Teksttreci20">
    <w:name w:val="Tekst treści (2)"/>
    <w:basedOn w:val="Normalny"/>
    <w:link w:val="Teksttreci2"/>
    <w:rsid w:val="003803C5"/>
    <w:pPr>
      <w:widowControl w:val="0"/>
      <w:shd w:val="clear" w:color="auto" w:fill="FFFFFF"/>
      <w:spacing w:before="120" w:after="720" w:line="0" w:lineRule="atLeast"/>
      <w:ind w:hanging="360"/>
      <w:jc w:val="right"/>
    </w:pPr>
    <w:rPr>
      <w:rFonts w:ascii="Calibri" w:eastAsia="Calibri" w:hAnsi="Calibri" w:cs="Calibri"/>
    </w:rPr>
  </w:style>
  <w:style w:type="character" w:customStyle="1" w:styleId="Nagwek30">
    <w:name w:val="Nagłówek #3_"/>
    <w:link w:val="Nagwek31"/>
    <w:locked/>
    <w:rsid w:val="003803C5"/>
    <w:rPr>
      <w:rFonts w:ascii="Arial" w:eastAsia="Arial" w:hAnsi="Arial" w:cs="Arial"/>
      <w:b/>
      <w:bCs/>
      <w:shd w:val="clear" w:color="auto" w:fill="FFFFFF"/>
    </w:rPr>
  </w:style>
  <w:style w:type="paragraph" w:customStyle="1" w:styleId="Nagwek31">
    <w:name w:val="Nagłówek #3"/>
    <w:basedOn w:val="Normalny"/>
    <w:link w:val="Nagwek30"/>
    <w:rsid w:val="003803C5"/>
    <w:pPr>
      <w:widowControl w:val="0"/>
      <w:shd w:val="clear" w:color="auto" w:fill="FFFFFF"/>
      <w:spacing w:before="300" w:after="300" w:line="277" w:lineRule="exact"/>
      <w:jc w:val="center"/>
      <w:outlineLvl w:val="2"/>
    </w:pPr>
    <w:rPr>
      <w:rFonts w:ascii="Arial" w:eastAsia="Arial" w:hAnsi="Arial" w:cs="Arial"/>
      <w:b/>
      <w:bCs/>
    </w:rPr>
  </w:style>
  <w:style w:type="character" w:customStyle="1" w:styleId="Teksttreci7">
    <w:name w:val="Tekst treści (7)_"/>
    <w:link w:val="Teksttreci70"/>
    <w:locked/>
    <w:rsid w:val="003803C5"/>
    <w:rPr>
      <w:rFonts w:ascii="Arial" w:eastAsia="Arial" w:hAnsi="Arial" w:cs="Arial"/>
      <w:sz w:val="14"/>
      <w:szCs w:val="14"/>
      <w:shd w:val="clear" w:color="auto" w:fill="FFFFFF"/>
    </w:rPr>
  </w:style>
  <w:style w:type="paragraph" w:customStyle="1" w:styleId="Teksttreci70">
    <w:name w:val="Tekst treści (7)"/>
    <w:basedOn w:val="Normalny"/>
    <w:link w:val="Teksttreci7"/>
    <w:rsid w:val="003803C5"/>
    <w:pPr>
      <w:widowControl w:val="0"/>
      <w:shd w:val="clear" w:color="auto" w:fill="FFFFFF"/>
      <w:spacing w:after="0" w:line="500" w:lineRule="exact"/>
      <w:ind w:hanging="420"/>
    </w:pPr>
    <w:rPr>
      <w:rFonts w:ascii="Arial" w:eastAsia="Arial" w:hAnsi="Arial" w:cs="Arial"/>
      <w:sz w:val="14"/>
      <w:szCs w:val="14"/>
    </w:rPr>
  </w:style>
  <w:style w:type="character" w:customStyle="1" w:styleId="Teksttreci8">
    <w:name w:val="Tekst treści (8)_"/>
    <w:link w:val="Teksttreci80"/>
    <w:locked/>
    <w:rsid w:val="003803C5"/>
    <w:rPr>
      <w:rFonts w:ascii="Arial" w:eastAsia="Arial" w:hAnsi="Arial" w:cs="Arial"/>
      <w:i/>
      <w:iCs/>
      <w:sz w:val="16"/>
      <w:szCs w:val="16"/>
      <w:shd w:val="clear" w:color="auto" w:fill="FFFFFF"/>
    </w:rPr>
  </w:style>
  <w:style w:type="paragraph" w:customStyle="1" w:styleId="Teksttreci80">
    <w:name w:val="Tekst treści (8)"/>
    <w:basedOn w:val="Normalny"/>
    <w:link w:val="Teksttreci8"/>
    <w:rsid w:val="003803C5"/>
    <w:pPr>
      <w:widowControl w:val="0"/>
      <w:shd w:val="clear" w:color="auto" w:fill="FFFFFF"/>
      <w:spacing w:after="0" w:line="209" w:lineRule="exact"/>
      <w:ind w:hanging="420"/>
    </w:pPr>
    <w:rPr>
      <w:rFonts w:ascii="Arial" w:eastAsia="Arial" w:hAnsi="Arial" w:cs="Arial"/>
      <w:i/>
      <w:iCs/>
      <w:sz w:val="16"/>
      <w:szCs w:val="16"/>
    </w:rPr>
  </w:style>
  <w:style w:type="character" w:customStyle="1" w:styleId="OITekstZnak">
    <w:name w:val="OI/Tekst Znak"/>
    <w:basedOn w:val="Domylnaczcionkaakapitu"/>
    <w:link w:val="OITekst"/>
    <w:locked/>
    <w:rsid w:val="003803C5"/>
    <w:rPr>
      <w:rFonts w:ascii="Arial" w:hAnsi="Arial" w:cs="Arial"/>
      <w:sz w:val="16"/>
      <w:szCs w:val="16"/>
    </w:rPr>
  </w:style>
  <w:style w:type="paragraph" w:customStyle="1" w:styleId="OITekst">
    <w:name w:val="OI/Tekst"/>
    <w:link w:val="OITekstZnak"/>
    <w:qFormat/>
    <w:rsid w:val="003803C5"/>
    <w:pPr>
      <w:spacing w:before="160" w:after="80" w:line="288" w:lineRule="auto"/>
      <w:jc w:val="both"/>
    </w:pPr>
    <w:rPr>
      <w:rFonts w:ascii="Arial" w:hAnsi="Arial" w:cs="Arial"/>
      <w:sz w:val="16"/>
      <w:szCs w:val="16"/>
    </w:rPr>
  </w:style>
  <w:style w:type="character" w:customStyle="1" w:styleId="Teksttreci87">
    <w:name w:val="Tekst treści (8) + 7"/>
    <w:aliases w:val="5 pt,Bez kursywy,Odstępy 0 pt"/>
    <w:rsid w:val="003803C5"/>
    <w:rPr>
      <w:rFonts w:ascii="Arial" w:eastAsia="Arial" w:hAnsi="Arial" w:cs="Arial" w:hint="default"/>
      <w:i/>
      <w:iCs/>
      <w:color w:val="000000"/>
      <w:spacing w:val="10"/>
      <w:w w:val="100"/>
      <w:position w:val="0"/>
      <w:sz w:val="15"/>
      <w:szCs w:val="15"/>
      <w:shd w:val="clear" w:color="auto" w:fill="FFFFFF"/>
      <w:lang w:val="pl-PL" w:eastAsia="pl-PL" w:bidi="pl-PL"/>
    </w:rPr>
  </w:style>
  <w:style w:type="table" w:styleId="Tabela-Siatka">
    <w:name w:val="Table Grid"/>
    <w:basedOn w:val="Standardowy"/>
    <w:uiPriority w:val="39"/>
    <w:rsid w:val="003803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B4FBE"/>
    <w:pPr>
      <w:spacing w:after="0" w:line="240" w:lineRule="auto"/>
    </w:pPr>
    <w:rPr>
      <w:rFonts w:ascii="Calibri" w:eastAsia="Calibri" w:hAnsi="Calibri"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DB4FBE"/>
    <w:rPr>
      <w:rFonts w:ascii="Calibri" w:eastAsia="Calibri" w:hAnsi="Calibri" w:cs="Arial"/>
      <w:sz w:val="20"/>
      <w:szCs w:val="20"/>
      <w:lang w:eastAsia="pl-PL"/>
    </w:rPr>
  </w:style>
  <w:style w:type="character" w:styleId="Odwoanieprzypisudolnego">
    <w:name w:val="footnote reference"/>
    <w:uiPriority w:val="99"/>
    <w:semiHidden/>
    <w:unhideWhenUsed/>
    <w:rsid w:val="00DB4FBE"/>
    <w:rPr>
      <w:vertAlign w:val="superscript"/>
    </w:rPr>
  </w:style>
  <w:style w:type="paragraph" w:styleId="Nagwek">
    <w:name w:val="header"/>
    <w:basedOn w:val="Normalny"/>
    <w:link w:val="NagwekZnak"/>
    <w:uiPriority w:val="99"/>
    <w:unhideWhenUsed/>
    <w:rsid w:val="00267C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7C5F"/>
  </w:style>
  <w:style w:type="paragraph" w:styleId="Stopka">
    <w:name w:val="footer"/>
    <w:basedOn w:val="Normalny"/>
    <w:link w:val="StopkaZnak"/>
    <w:uiPriority w:val="99"/>
    <w:unhideWhenUsed/>
    <w:rsid w:val="00267C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7C5F"/>
  </w:style>
  <w:style w:type="paragraph" w:styleId="Tekstdymka">
    <w:name w:val="Balloon Text"/>
    <w:basedOn w:val="Normalny"/>
    <w:link w:val="TekstdymkaZnak"/>
    <w:uiPriority w:val="99"/>
    <w:semiHidden/>
    <w:unhideWhenUsed/>
    <w:rsid w:val="00267C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7C5F"/>
    <w:rPr>
      <w:rFonts w:ascii="Tahoma" w:hAnsi="Tahoma" w:cs="Tahoma"/>
      <w:sz w:val="16"/>
      <w:szCs w:val="16"/>
    </w:rPr>
  </w:style>
  <w:style w:type="character" w:customStyle="1" w:styleId="Nagwek1Znak">
    <w:name w:val="Nagłówek 1 Znak"/>
    <w:basedOn w:val="Domylnaczcionkaakapitu"/>
    <w:link w:val="Nagwek1"/>
    <w:uiPriority w:val="9"/>
    <w:rsid w:val="00BA14E2"/>
    <w:rPr>
      <w:rFonts w:ascii="Arial" w:hAnsi="Arial" w:cs="Arial"/>
      <w:b/>
      <w:bCs/>
      <w:kern w:val="2"/>
      <w:sz w:val="24"/>
      <w:szCs w:val="24"/>
      <w14:ligatures w14:val="standardContextual"/>
    </w:rPr>
  </w:style>
  <w:style w:type="character" w:customStyle="1" w:styleId="Nagwek2Znak">
    <w:name w:val="Nagłówek 2 Znak"/>
    <w:basedOn w:val="Domylnaczcionkaakapitu"/>
    <w:link w:val="Nagwek2"/>
    <w:uiPriority w:val="9"/>
    <w:rsid w:val="00BA14E2"/>
    <w:rPr>
      <w:rFonts w:ascii="Arial" w:hAnsi="Arial" w:cs="Arial"/>
      <w:b/>
      <w:bCs/>
      <w:kern w:val="2"/>
      <w:sz w:val="24"/>
      <w:szCs w:val="24"/>
      <w14:ligatures w14:val="standardContextual"/>
    </w:rPr>
  </w:style>
  <w:style w:type="character" w:customStyle="1" w:styleId="Nagwek4Znak">
    <w:name w:val="Nagłówek 4 Znak"/>
    <w:basedOn w:val="Domylnaczcionkaakapitu"/>
    <w:link w:val="Nagwek4"/>
    <w:uiPriority w:val="9"/>
    <w:semiHidden/>
    <w:rsid w:val="00BA14E2"/>
    <w:rPr>
      <w:rFonts w:ascii="Arial" w:eastAsiaTheme="majorEastAsia" w:hAnsi="Arial" w:cstheme="majorBidi"/>
      <w:iCs/>
      <w:color w:val="000000" w:themeColor="text1"/>
      <w:kern w:val="2"/>
      <w:sz w:val="24"/>
      <w:szCs w:val="24"/>
      <w14:ligatures w14:val="standardContextual"/>
    </w:rPr>
  </w:style>
  <w:style w:type="character" w:customStyle="1" w:styleId="Nagwek5Znak">
    <w:name w:val="Nagłówek 5 Znak"/>
    <w:basedOn w:val="Domylnaczcionkaakapitu"/>
    <w:link w:val="Nagwek5"/>
    <w:uiPriority w:val="9"/>
    <w:semiHidden/>
    <w:rsid w:val="00BA14E2"/>
    <w:rPr>
      <w:rFonts w:asciiTheme="majorHAnsi" w:eastAsiaTheme="majorEastAsia" w:hAnsiTheme="majorHAnsi" w:cstheme="majorBidi"/>
      <w:color w:val="365F91" w:themeColor="accent1" w:themeShade="BF"/>
      <w:kern w:val="2"/>
      <w:sz w:val="24"/>
      <w:szCs w:val="24"/>
      <w14:ligatures w14:val="standardContextual"/>
    </w:rPr>
  </w:style>
  <w:style w:type="paragraph" w:customStyle="1" w:styleId="Default">
    <w:name w:val="Default"/>
    <w:rsid w:val="00AD2804"/>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AD2804"/>
    <w:rPr>
      <w:sz w:val="16"/>
      <w:szCs w:val="16"/>
    </w:rPr>
  </w:style>
  <w:style w:type="paragraph" w:styleId="Tekstkomentarza">
    <w:name w:val="annotation text"/>
    <w:basedOn w:val="Normalny"/>
    <w:link w:val="TekstkomentarzaZnak"/>
    <w:uiPriority w:val="99"/>
    <w:semiHidden/>
    <w:unhideWhenUsed/>
    <w:rsid w:val="00AD28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D2804"/>
    <w:rPr>
      <w:sz w:val="20"/>
      <w:szCs w:val="20"/>
    </w:rPr>
  </w:style>
  <w:style w:type="paragraph" w:styleId="Tematkomentarza">
    <w:name w:val="annotation subject"/>
    <w:basedOn w:val="Tekstkomentarza"/>
    <w:next w:val="Tekstkomentarza"/>
    <w:link w:val="TematkomentarzaZnak"/>
    <w:uiPriority w:val="99"/>
    <w:semiHidden/>
    <w:unhideWhenUsed/>
    <w:rsid w:val="00AD2804"/>
    <w:rPr>
      <w:b/>
      <w:bCs/>
    </w:rPr>
  </w:style>
  <w:style w:type="character" w:customStyle="1" w:styleId="TematkomentarzaZnak">
    <w:name w:val="Temat komentarza Znak"/>
    <w:basedOn w:val="TekstkomentarzaZnak"/>
    <w:link w:val="Tematkomentarza"/>
    <w:uiPriority w:val="99"/>
    <w:semiHidden/>
    <w:rsid w:val="00AD2804"/>
    <w:rPr>
      <w:b/>
      <w:bCs/>
      <w:sz w:val="20"/>
      <w:szCs w:val="20"/>
    </w:rPr>
  </w:style>
  <w:style w:type="character" w:customStyle="1" w:styleId="Nagwek3Znak">
    <w:name w:val="Nagłówek 3 Znak"/>
    <w:basedOn w:val="Domylnaczcionkaakapitu"/>
    <w:link w:val="Nagwek3"/>
    <w:uiPriority w:val="9"/>
    <w:semiHidden/>
    <w:rsid w:val="00FC25EA"/>
    <w:rPr>
      <w:rFonts w:asciiTheme="majorHAnsi" w:eastAsiaTheme="majorEastAsia" w:hAnsiTheme="majorHAnsi" w:cstheme="majorBidi"/>
      <w:b/>
      <w:bCs/>
      <w:color w:val="4F81BD" w:themeColor="accent1"/>
    </w:rPr>
  </w:style>
  <w:style w:type="character" w:customStyle="1" w:styleId="BezodstpwZnak">
    <w:name w:val="Bez odstępów Znak"/>
    <w:link w:val="Bezodstpw"/>
    <w:uiPriority w:val="1"/>
    <w:rsid w:val="00830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4520">
      <w:bodyDiv w:val="1"/>
      <w:marLeft w:val="0"/>
      <w:marRight w:val="0"/>
      <w:marTop w:val="0"/>
      <w:marBottom w:val="0"/>
      <w:divBdr>
        <w:top w:val="none" w:sz="0" w:space="0" w:color="auto"/>
        <w:left w:val="none" w:sz="0" w:space="0" w:color="auto"/>
        <w:bottom w:val="none" w:sz="0" w:space="0" w:color="auto"/>
        <w:right w:val="none" w:sz="0" w:space="0" w:color="auto"/>
      </w:divBdr>
    </w:div>
    <w:div w:id="435952964">
      <w:bodyDiv w:val="1"/>
      <w:marLeft w:val="0"/>
      <w:marRight w:val="0"/>
      <w:marTop w:val="0"/>
      <w:marBottom w:val="0"/>
      <w:divBdr>
        <w:top w:val="none" w:sz="0" w:space="0" w:color="auto"/>
        <w:left w:val="none" w:sz="0" w:space="0" w:color="auto"/>
        <w:bottom w:val="none" w:sz="0" w:space="0" w:color="auto"/>
        <w:right w:val="none" w:sz="0" w:space="0" w:color="auto"/>
      </w:divBdr>
    </w:div>
    <w:div w:id="990523230">
      <w:bodyDiv w:val="1"/>
      <w:marLeft w:val="0"/>
      <w:marRight w:val="0"/>
      <w:marTop w:val="0"/>
      <w:marBottom w:val="0"/>
      <w:divBdr>
        <w:top w:val="none" w:sz="0" w:space="0" w:color="auto"/>
        <w:left w:val="none" w:sz="0" w:space="0" w:color="auto"/>
        <w:bottom w:val="none" w:sz="0" w:space="0" w:color="auto"/>
        <w:right w:val="none" w:sz="0" w:space="0" w:color="auto"/>
      </w:divBdr>
    </w:div>
    <w:div w:id="1032534704">
      <w:bodyDiv w:val="1"/>
      <w:marLeft w:val="0"/>
      <w:marRight w:val="0"/>
      <w:marTop w:val="0"/>
      <w:marBottom w:val="0"/>
      <w:divBdr>
        <w:top w:val="none" w:sz="0" w:space="0" w:color="auto"/>
        <w:left w:val="none" w:sz="0" w:space="0" w:color="auto"/>
        <w:bottom w:val="none" w:sz="0" w:space="0" w:color="auto"/>
        <w:right w:val="none" w:sz="0" w:space="0" w:color="auto"/>
      </w:divBdr>
    </w:div>
    <w:div w:id="1188561957">
      <w:bodyDiv w:val="1"/>
      <w:marLeft w:val="0"/>
      <w:marRight w:val="0"/>
      <w:marTop w:val="0"/>
      <w:marBottom w:val="0"/>
      <w:divBdr>
        <w:top w:val="none" w:sz="0" w:space="0" w:color="auto"/>
        <w:left w:val="none" w:sz="0" w:space="0" w:color="auto"/>
        <w:bottom w:val="none" w:sz="0" w:space="0" w:color="auto"/>
        <w:right w:val="none" w:sz="0" w:space="0" w:color="auto"/>
      </w:divBdr>
    </w:div>
    <w:div w:id="1327242172">
      <w:bodyDiv w:val="1"/>
      <w:marLeft w:val="0"/>
      <w:marRight w:val="0"/>
      <w:marTop w:val="0"/>
      <w:marBottom w:val="0"/>
      <w:divBdr>
        <w:top w:val="none" w:sz="0" w:space="0" w:color="auto"/>
        <w:left w:val="none" w:sz="0" w:space="0" w:color="auto"/>
        <w:bottom w:val="none" w:sz="0" w:space="0" w:color="auto"/>
        <w:right w:val="none" w:sz="0" w:space="0" w:color="auto"/>
      </w:divBdr>
    </w:div>
    <w:div w:id="1484926629">
      <w:bodyDiv w:val="1"/>
      <w:marLeft w:val="0"/>
      <w:marRight w:val="0"/>
      <w:marTop w:val="0"/>
      <w:marBottom w:val="0"/>
      <w:divBdr>
        <w:top w:val="none" w:sz="0" w:space="0" w:color="auto"/>
        <w:left w:val="none" w:sz="0" w:space="0" w:color="auto"/>
        <w:bottom w:val="none" w:sz="0" w:space="0" w:color="auto"/>
        <w:right w:val="none" w:sz="0" w:space="0" w:color="auto"/>
      </w:divBdr>
    </w:div>
    <w:div w:id="1802336274">
      <w:bodyDiv w:val="1"/>
      <w:marLeft w:val="0"/>
      <w:marRight w:val="0"/>
      <w:marTop w:val="0"/>
      <w:marBottom w:val="0"/>
      <w:divBdr>
        <w:top w:val="none" w:sz="0" w:space="0" w:color="auto"/>
        <w:left w:val="none" w:sz="0" w:space="0" w:color="auto"/>
        <w:bottom w:val="none" w:sz="0" w:space="0" w:color="auto"/>
        <w:right w:val="none" w:sz="0" w:space="0" w:color="auto"/>
      </w:divBdr>
    </w:div>
    <w:div w:id="1827279065">
      <w:bodyDiv w:val="1"/>
      <w:marLeft w:val="0"/>
      <w:marRight w:val="0"/>
      <w:marTop w:val="0"/>
      <w:marBottom w:val="0"/>
      <w:divBdr>
        <w:top w:val="none" w:sz="0" w:space="0" w:color="auto"/>
        <w:left w:val="none" w:sz="0" w:space="0" w:color="auto"/>
        <w:bottom w:val="none" w:sz="0" w:space="0" w:color="auto"/>
        <w:right w:val="none" w:sz="0" w:space="0" w:color="auto"/>
      </w:divBdr>
    </w:div>
    <w:div w:id="2014602175">
      <w:bodyDiv w:val="1"/>
      <w:marLeft w:val="0"/>
      <w:marRight w:val="0"/>
      <w:marTop w:val="0"/>
      <w:marBottom w:val="0"/>
      <w:divBdr>
        <w:top w:val="none" w:sz="0" w:space="0" w:color="auto"/>
        <w:left w:val="none" w:sz="0" w:space="0" w:color="auto"/>
        <w:bottom w:val="none" w:sz="0" w:space="0" w:color="auto"/>
        <w:right w:val="none" w:sz="0" w:space="0" w:color="auto"/>
      </w:divBdr>
    </w:div>
    <w:div w:id="20348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ED9E-F4EF-47CB-A8FC-1844FE31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3773</Words>
  <Characters>22639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Borek</dc:creator>
  <cp:lastModifiedBy>Robert Sobol</cp:lastModifiedBy>
  <cp:revision>7</cp:revision>
  <cp:lastPrinted>2025-08-21T08:50:00Z</cp:lastPrinted>
  <dcterms:created xsi:type="dcterms:W3CDTF">2025-08-23T13:02:00Z</dcterms:created>
  <dcterms:modified xsi:type="dcterms:W3CDTF">2025-08-25T12:10:00Z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