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B5BD" w14:textId="77777777" w:rsid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</w:p>
    <w:p w14:paraId="2F9A00F7" w14:textId="533A7E7D" w:rsidR="005C5665" w:rsidRPr="00FD72A7" w:rsidRDefault="005C5665" w:rsidP="005C5665">
      <w:pPr>
        <w:jc w:val="center"/>
        <w:rPr>
          <w:rFonts w:ascii="Arial Narrow" w:hAnsi="Arial Narrow"/>
          <w:szCs w:val="24"/>
        </w:rPr>
      </w:pPr>
      <w:r w:rsidRPr="00FD72A7">
        <w:rPr>
          <w:rFonts w:ascii="Arial Narrow" w:hAnsi="Arial Narrow"/>
          <w:b/>
          <w:bCs/>
          <w:szCs w:val="24"/>
        </w:rPr>
        <w:t>SPECYFIKACJA TECHNICZNA</w:t>
      </w:r>
    </w:p>
    <w:p w14:paraId="4223CD76" w14:textId="77777777" w:rsidR="005C5665" w:rsidRDefault="005C5665" w:rsidP="005C5665">
      <w:pPr>
        <w:jc w:val="center"/>
        <w:rPr>
          <w:rFonts w:ascii="Arial Narrow" w:hAnsi="Arial Narrow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969"/>
        <w:gridCol w:w="2546"/>
      </w:tblGrid>
      <w:tr w:rsidR="005C5665" w:rsidRPr="00D308DD" w14:paraId="27F2D04D" w14:textId="77777777" w:rsidTr="00BB32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783" w14:textId="77777777" w:rsidR="005C5665" w:rsidRPr="00061085" w:rsidRDefault="005C5665" w:rsidP="00095000">
            <w:pPr>
              <w:jc w:val="center"/>
              <w:rPr>
                <w:rFonts w:ascii="Arial Narrow" w:eastAsia="Arial Unicode MS" w:hAnsi="Arial Narrow" w:cs="Tahoma"/>
                <w:b/>
                <w:i/>
              </w:rPr>
            </w:pPr>
            <w:r w:rsidRPr="00061085">
              <w:rPr>
                <w:rFonts w:ascii="Arial Narrow" w:eastAsia="Arial Unicode MS" w:hAnsi="Arial Narrow" w:cs="Tahoma"/>
                <w:b/>
                <w:i/>
              </w:rPr>
              <w:t>Numer Specyfikacji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004" w14:textId="77777777" w:rsidR="005C5665" w:rsidRPr="00061085" w:rsidRDefault="005C5665" w:rsidP="00095000">
            <w:pPr>
              <w:jc w:val="center"/>
              <w:rPr>
                <w:rFonts w:ascii="Arial Narrow" w:eastAsia="Arial Unicode MS" w:hAnsi="Arial Narrow" w:cs="Tahoma"/>
                <w:b/>
                <w:i/>
              </w:rPr>
            </w:pPr>
            <w:r w:rsidRPr="00061085">
              <w:rPr>
                <w:rFonts w:ascii="Arial Narrow" w:eastAsia="Arial Unicode MS" w:hAnsi="Arial Narrow" w:cs="Tahoma"/>
                <w:b/>
                <w:i/>
              </w:rPr>
              <w:t>Tytuł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4401" w14:textId="77777777" w:rsidR="005C5665" w:rsidRPr="00061085" w:rsidRDefault="005C5665" w:rsidP="00095000">
            <w:pPr>
              <w:jc w:val="center"/>
              <w:rPr>
                <w:rFonts w:ascii="Arial Narrow" w:eastAsia="Arial Unicode MS" w:hAnsi="Arial Narrow" w:cs="Tahoma"/>
                <w:b/>
                <w:i/>
              </w:rPr>
            </w:pPr>
            <w:r w:rsidRPr="00061085">
              <w:rPr>
                <w:rFonts w:ascii="Arial Narrow" w:eastAsia="Arial Unicode MS" w:hAnsi="Arial Narrow" w:cs="Tahoma"/>
                <w:b/>
                <w:i/>
              </w:rPr>
              <w:t>Autor</w:t>
            </w:r>
          </w:p>
        </w:tc>
      </w:tr>
      <w:tr w:rsidR="00C33F65" w:rsidRPr="00C33F65" w14:paraId="1A15D487" w14:textId="77777777" w:rsidTr="00BB32B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F011" w14:textId="0D7AB8A7" w:rsidR="005C5665" w:rsidRPr="00C33F65" w:rsidRDefault="00BB32B7" w:rsidP="00095000">
            <w:pPr>
              <w:jc w:val="center"/>
              <w:rPr>
                <w:rFonts w:ascii="Arial Narrow" w:eastAsia="Arial Unicode MS" w:hAnsi="Arial Narrow" w:cs="Tahoma"/>
                <w:b/>
              </w:rPr>
            </w:pPr>
            <w:r w:rsidRPr="00C33F65">
              <w:rPr>
                <w:rFonts w:ascii="Arial Narrow" w:eastAsia="Arial Unicode MS" w:hAnsi="Arial Narrow" w:cs="Tahoma"/>
                <w:b/>
              </w:rPr>
              <w:t>O</w:t>
            </w:r>
            <w:r w:rsidR="005C5665" w:rsidRPr="00C33F65">
              <w:rPr>
                <w:rFonts w:ascii="Arial Narrow" w:eastAsia="Arial Unicode MS" w:hAnsi="Arial Narrow" w:cs="Tahoma"/>
                <w:b/>
              </w:rPr>
              <w:t xml:space="preserve">ST – </w:t>
            </w:r>
            <w:r w:rsidR="00C33F65" w:rsidRPr="00C33F65">
              <w:rPr>
                <w:rFonts w:ascii="Arial Narrow" w:eastAsia="Arial Unicode MS" w:hAnsi="Arial Narrow" w:cs="Tahoma"/>
                <w:b/>
              </w:rPr>
              <w:t>1.0.0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AB3" w14:textId="136CD936" w:rsidR="005C5665" w:rsidRPr="00C33F65" w:rsidRDefault="00BB32B7" w:rsidP="00095000">
            <w:pPr>
              <w:jc w:val="center"/>
              <w:rPr>
                <w:rFonts w:ascii="Arial Narrow" w:eastAsia="Arial Unicode MS" w:hAnsi="Arial Narrow" w:cs="Tahoma"/>
                <w:b/>
              </w:rPr>
            </w:pPr>
            <w:r w:rsidRPr="00C33F65">
              <w:rPr>
                <w:rFonts w:ascii="Arial Narrow" w:hAnsi="Arial Narrow"/>
                <w:b/>
                <w:bCs/>
                <w:szCs w:val="24"/>
              </w:rPr>
              <w:t>Ogólna specyfikacja techniczna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CA8" w14:textId="77777777" w:rsidR="005C5665" w:rsidRPr="00C33F65" w:rsidRDefault="005C5665" w:rsidP="00095000">
            <w:pPr>
              <w:jc w:val="center"/>
              <w:rPr>
                <w:rFonts w:ascii="Arial Narrow" w:eastAsia="Arial Unicode MS" w:hAnsi="Arial Narrow" w:cs="Tahoma"/>
                <w:b/>
              </w:rPr>
            </w:pPr>
            <w:r w:rsidRPr="00C33F65">
              <w:rPr>
                <w:rFonts w:ascii="Arial Narrow" w:eastAsia="Arial Unicode MS" w:hAnsi="Arial Narrow" w:cs="Tahoma"/>
                <w:b/>
              </w:rPr>
              <w:t>Bogusław Czech</w:t>
            </w:r>
          </w:p>
        </w:tc>
      </w:tr>
    </w:tbl>
    <w:p w14:paraId="2E9A8871" w14:textId="77777777" w:rsidR="005C5665" w:rsidRDefault="005C5665" w:rsidP="005C5665">
      <w:pPr>
        <w:jc w:val="center"/>
        <w:rPr>
          <w:rFonts w:ascii="Arial Narrow" w:hAnsi="Arial Narrow"/>
          <w:b/>
          <w:bCs/>
          <w:szCs w:val="24"/>
        </w:rPr>
      </w:pPr>
    </w:p>
    <w:p w14:paraId="79712739" w14:textId="77777777" w:rsidR="005C5665" w:rsidRDefault="005C5665" w:rsidP="005C5665">
      <w:pPr>
        <w:jc w:val="center"/>
        <w:rPr>
          <w:rFonts w:ascii="Arial Narrow" w:hAnsi="Arial Narrow"/>
          <w:b/>
          <w:bCs/>
          <w:szCs w:val="24"/>
        </w:rPr>
      </w:pPr>
    </w:p>
    <w:p w14:paraId="04FA9D30" w14:textId="77777777" w:rsidR="005C5665" w:rsidRPr="00B43241" w:rsidRDefault="005C5665" w:rsidP="005C5665">
      <w:pPr>
        <w:jc w:val="center"/>
        <w:rPr>
          <w:rFonts w:ascii="Arial Narrow" w:eastAsia="Arial Unicode MS" w:hAnsi="Arial Narrow" w:cs="Tahoma"/>
          <w:b/>
          <w:szCs w:val="24"/>
        </w:rPr>
      </w:pPr>
      <w:r w:rsidRPr="00B43241">
        <w:rPr>
          <w:rFonts w:ascii="Arial Narrow" w:eastAsia="Arial Unicode MS" w:hAnsi="Arial Narrow" w:cs="Tahoma"/>
          <w:b/>
          <w:szCs w:val="24"/>
        </w:rPr>
        <w:t>Spis treści</w:t>
      </w:r>
    </w:p>
    <w:p w14:paraId="1D6CE812" w14:textId="77777777" w:rsidR="005C5665" w:rsidRPr="00B43241" w:rsidRDefault="005C5665" w:rsidP="005C5665">
      <w:pPr>
        <w:rPr>
          <w:rFonts w:ascii="Arial Narrow" w:eastAsia="Arial Unicode MS" w:hAnsi="Arial Narrow" w:cs="Tahoma"/>
          <w:szCs w:val="24"/>
        </w:rPr>
      </w:pPr>
    </w:p>
    <w:p w14:paraId="54EA2AF9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 WSTĘP</w:t>
      </w:r>
    </w:p>
    <w:p w14:paraId="367F75BD" w14:textId="77777777" w:rsidR="00CF267D" w:rsidRPr="00E122BF" w:rsidRDefault="00CF267D" w:rsidP="00CF267D">
      <w:pPr>
        <w:ind w:left="142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1.1. Przedmiot specyfikacji</w:t>
      </w:r>
    </w:p>
    <w:p w14:paraId="52D4A0FC" w14:textId="77777777" w:rsidR="00CF267D" w:rsidRPr="00E122BF" w:rsidRDefault="00CF267D" w:rsidP="00CF267D">
      <w:pPr>
        <w:ind w:left="142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1.2. Zakres stosowania</w:t>
      </w:r>
    </w:p>
    <w:p w14:paraId="4230CEC5" w14:textId="77777777" w:rsidR="00CF267D" w:rsidRPr="00E122BF" w:rsidRDefault="00CF267D" w:rsidP="00CF267D">
      <w:pPr>
        <w:ind w:left="142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1.3. Zakres robót objętych ST</w:t>
      </w:r>
    </w:p>
    <w:p w14:paraId="657932A2" w14:textId="77777777" w:rsidR="00CF267D" w:rsidRPr="00E122BF" w:rsidRDefault="00CF267D" w:rsidP="00CF267D">
      <w:pPr>
        <w:ind w:left="142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1.4. Określenia podstawowe</w:t>
      </w:r>
    </w:p>
    <w:p w14:paraId="75984D3C" w14:textId="77777777" w:rsidR="00CF267D" w:rsidRPr="00E122BF" w:rsidRDefault="00CF267D" w:rsidP="00CF267D">
      <w:pPr>
        <w:ind w:left="142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 Ogólne wymagania dotyczące robót</w:t>
      </w:r>
    </w:p>
    <w:p w14:paraId="6ED7F593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1.5.1. Przekazanie terenu budowy</w:t>
      </w:r>
    </w:p>
    <w:p w14:paraId="6DF4EF20" w14:textId="77777777" w:rsidR="00CF267D" w:rsidRPr="00E122BF" w:rsidRDefault="00CF267D" w:rsidP="00CF267D">
      <w:pPr>
        <w:ind w:left="426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1.5.2. Dokumentacja projektowa</w:t>
      </w:r>
    </w:p>
    <w:p w14:paraId="6886A006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1.5.3. Zgodność robót z dokumentacją projektową i Specyfikacją techniczną</w:t>
      </w:r>
    </w:p>
    <w:p w14:paraId="0FB5FAB2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1.5.4. Zabezpieczenie terenu budowy</w:t>
      </w:r>
    </w:p>
    <w:p w14:paraId="535F4373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1.5.5. Ochrona środowiska w czasie wykonywania robót</w:t>
      </w:r>
    </w:p>
    <w:p w14:paraId="08AB62E1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1.5.6. Ochrona przeciwpożarowa</w:t>
      </w:r>
    </w:p>
    <w:p w14:paraId="31FD0BE2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1.5.7. Ochrona własności publicznej i prywatnej</w:t>
      </w:r>
    </w:p>
    <w:p w14:paraId="53BDB524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1.5.8. Ograniczenie obciążeń osi pojazdów</w:t>
      </w:r>
    </w:p>
    <w:p w14:paraId="2FDB1054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1.5.9. Bezpieczeństwo i higiena pracy</w:t>
      </w:r>
    </w:p>
    <w:p w14:paraId="020E2FBA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1.5.10. Ochrona i utrzymanie robót</w:t>
      </w:r>
    </w:p>
    <w:p w14:paraId="75499170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1.5.11. Stosowanie się do prawa i innych przepisów</w:t>
      </w:r>
    </w:p>
    <w:p w14:paraId="225D6F9A" w14:textId="77777777" w:rsidR="00CF267D" w:rsidRPr="00E122BF" w:rsidRDefault="00CF267D" w:rsidP="00CF267D">
      <w:pPr>
        <w:ind w:left="426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 xml:space="preserve">1.5.12. </w:t>
      </w:r>
      <w:r w:rsidRPr="00E122BF">
        <w:rPr>
          <w:rFonts w:ascii="Arial Narrow" w:hAnsi="Arial Narrow"/>
          <w:i/>
          <w:iCs/>
          <w:sz w:val="22"/>
        </w:rPr>
        <w:t>Wspólny Słownik Zamówie</w:t>
      </w:r>
      <w:r w:rsidRPr="00E122BF">
        <w:rPr>
          <w:rFonts w:ascii="Arial Narrow" w:hAnsi="Arial Narrow"/>
          <w:sz w:val="22"/>
        </w:rPr>
        <w:t xml:space="preserve">ń </w:t>
      </w:r>
      <w:r w:rsidRPr="00E122BF">
        <w:rPr>
          <w:rFonts w:ascii="Arial Narrow" w:hAnsi="Arial Narrow"/>
          <w:i/>
          <w:iCs/>
          <w:sz w:val="22"/>
        </w:rPr>
        <w:t xml:space="preserve">(CPV) </w:t>
      </w:r>
    </w:p>
    <w:p w14:paraId="758F1F5D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2. MATERIAŁY</w:t>
      </w:r>
    </w:p>
    <w:p w14:paraId="0EB32A60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2.1. Źródła uzyskania materiałów do elementów konstrukcyjnych</w:t>
      </w:r>
    </w:p>
    <w:p w14:paraId="0A6D5475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2.2. Pozyskiwanie masowych materiałów pochodzenia miejscowego</w:t>
      </w:r>
    </w:p>
    <w:p w14:paraId="1F4DCD18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2.3. Materiały nie odpowiadające wymaganiom jakościowym</w:t>
      </w:r>
    </w:p>
    <w:p w14:paraId="06C1DB3A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2.4. Przechowywanie i składowanie materiałów</w:t>
      </w:r>
    </w:p>
    <w:p w14:paraId="5603FAD0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2.5. Wariantowe stosowanie materiałów</w:t>
      </w:r>
    </w:p>
    <w:p w14:paraId="71B9E6FC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3. SPRZĘT</w:t>
      </w:r>
    </w:p>
    <w:p w14:paraId="03DF4132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4. TRANSPORT</w:t>
      </w:r>
    </w:p>
    <w:p w14:paraId="26D4C128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4.1. Ogólne wymagania dotyczące transportu</w:t>
      </w:r>
    </w:p>
    <w:p w14:paraId="4B02D287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4.2. Wymagania dotyczące przewozu po drogach publicznych</w:t>
      </w:r>
    </w:p>
    <w:p w14:paraId="46536B52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5. WYKONANIE ROBÓT</w:t>
      </w:r>
    </w:p>
    <w:p w14:paraId="0949004F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 KONTROLA JAKOŚCI ROBÓT</w:t>
      </w:r>
    </w:p>
    <w:p w14:paraId="509D902B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6.1. Program zapewnienia jakości</w:t>
      </w:r>
    </w:p>
    <w:p w14:paraId="47B0A7AC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6.2. Zasady kontroli jakości robót</w:t>
      </w:r>
    </w:p>
    <w:p w14:paraId="5F1D5A75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6.3. Pobieranie próbek</w:t>
      </w:r>
    </w:p>
    <w:p w14:paraId="042426B4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6.4. Badania i pomiary</w:t>
      </w:r>
    </w:p>
    <w:p w14:paraId="79ED85F4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6.5. Raporty z badań</w:t>
      </w:r>
    </w:p>
    <w:p w14:paraId="2838D52F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6.6. Badania prowadzone przez Inspektora nadzoru</w:t>
      </w:r>
    </w:p>
    <w:p w14:paraId="27572326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6.7. Certyfikaty i deklaracje</w:t>
      </w:r>
    </w:p>
    <w:p w14:paraId="54EC2FB0" w14:textId="77777777" w:rsidR="00CF267D" w:rsidRPr="00E122BF" w:rsidRDefault="00CF267D" w:rsidP="00CF267D">
      <w:pPr>
        <w:ind w:left="284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6.8. Dokumenty budowy</w:t>
      </w:r>
    </w:p>
    <w:p w14:paraId="03EE4656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7. PPRZEDMIAR ROBÓT</w:t>
      </w:r>
    </w:p>
    <w:p w14:paraId="670D0B16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7.1. Ogólne zasady przedmiarowania robót</w:t>
      </w:r>
    </w:p>
    <w:p w14:paraId="7A6F2D85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7.2. Zasady określania ilości robót i materiałów</w:t>
      </w:r>
    </w:p>
    <w:p w14:paraId="1632420D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7.3. Urządzenia i sprzęt pomiarowy</w:t>
      </w:r>
    </w:p>
    <w:p w14:paraId="211CB495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7.4. Wagi i zasady wdrażania</w:t>
      </w:r>
    </w:p>
    <w:p w14:paraId="65487305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8. ODBIÓR ROBOT</w:t>
      </w:r>
    </w:p>
    <w:p w14:paraId="27717E2E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8.1. Rodzaje odbiorów robót</w:t>
      </w:r>
    </w:p>
    <w:p w14:paraId="544C3770" w14:textId="77777777" w:rsidR="003A1DA4" w:rsidRPr="00EA66DB" w:rsidRDefault="003A1DA4" w:rsidP="003A1DA4">
      <w:pPr>
        <w:ind w:left="284"/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lastRenderedPageBreak/>
        <w:t>8.2. Odbiór robót zanikających i ulegających zakryciu</w:t>
      </w:r>
    </w:p>
    <w:p w14:paraId="0AF79C08" w14:textId="77777777" w:rsidR="003A1DA4" w:rsidRPr="00EA66DB" w:rsidRDefault="003A1DA4" w:rsidP="003A1DA4">
      <w:pPr>
        <w:ind w:left="284"/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8.3. Odbiór częściowy</w:t>
      </w:r>
    </w:p>
    <w:p w14:paraId="5829984D" w14:textId="77777777" w:rsidR="003A1DA4" w:rsidRPr="00EA66DB" w:rsidRDefault="003A1DA4" w:rsidP="003A1DA4">
      <w:pPr>
        <w:ind w:left="284"/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8.4. Odbiór ostateczny (końcowy)</w:t>
      </w:r>
    </w:p>
    <w:p w14:paraId="4EC4A10E" w14:textId="77777777" w:rsidR="003A1DA4" w:rsidRPr="00EA66DB" w:rsidRDefault="003A1DA4" w:rsidP="003A1DA4">
      <w:pPr>
        <w:ind w:left="284"/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8.4.1. Zasady odbioru ostatecznego robót</w:t>
      </w:r>
    </w:p>
    <w:p w14:paraId="6863832E" w14:textId="77777777" w:rsidR="003A1DA4" w:rsidRPr="001108BC" w:rsidRDefault="003A1DA4" w:rsidP="003A1DA4">
      <w:pPr>
        <w:ind w:left="284"/>
        <w:jc w:val="both"/>
        <w:rPr>
          <w:rFonts w:ascii="Arial Narrow" w:hAnsi="Arial Narrow"/>
          <w:sz w:val="22"/>
        </w:rPr>
      </w:pPr>
      <w:r w:rsidRPr="001108BC">
        <w:rPr>
          <w:rFonts w:ascii="Arial Narrow" w:hAnsi="Arial Narrow"/>
          <w:sz w:val="22"/>
        </w:rPr>
        <w:t>8.4.2. Dokumenty do odbioru ostatecznego (końcowe)</w:t>
      </w:r>
    </w:p>
    <w:p w14:paraId="0563C493" w14:textId="77777777" w:rsidR="003A1DA4" w:rsidRDefault="003A1DA4" w:rsidP="003A1DA4">
      <w:pPr>
        <w:ind w:left="284"/>
        <w:jc w:val="both"/>
        <w:rPr>
          <w:rFonts w:ascii="Arial Narrow" w:hAnsi="Arial Narrow"/>
          <w:sz w:val="22"/>
        </w:rPr>
      </w:pPr>
      <w:r w:rsidRPr="001108BC">
        <w:rPr>
          <w:rFonts w:ascii="Arial Narrow" w:hAnsi="Arial Narrow"/>
          <w:sz w:val="22"/>
        </w:rPr>
        <w:t>8.5. Odbiór pogwarancyjny</w:t>
      </w:r>
      <w:r w:rsidRPr="00E122BF">
        <w:rPr>
          <w:rFonts w:ascii="Arial Narrow" w:hAnsi="Arial Narrow"/>
          <w:sz w:val="22"/>
        </w:rPr>
        <w:t xml:space="preserve"> </w:t>
      </w:r>
    </w:p>
    <w:p w14:paraId="4CD2CEC5" w14:textId="6CFEC8A1" w:rsidR="00CF267D" w:rsidRPr="00E122BF" w:rsidRDefault="00CF267D" w:rsidP="003A1DA4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9. PODSTAWA PŁATNOŚCI</w:t>
      </w:r>
    </w:p>
    <w:p w14:paraId="4E53473D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9.1. Ustalenia ogólne</w:t>
      </w:r>
    </w:p>
    <w:p w14:paraId="6BE0C9AC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9.2. Objazdy, przejazdy i organizacja ruchu.</w:t>
      </w:r>
    </w:p>
    <w:p w14:paraId="29A5B582" w14:textId="77777777" w:rsidR="00CF267D" w:rsidRPr="00E122BF" w:rsidRDefault="00CF267D" w:rsidP="00CF267D">
      <w:pPr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10. PRZEPISY ZWIĄZANE</w:t>
      </w:r>
    </w:p>
    <w:p w14:paraId="553116F7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10.1. Obowiązujące normy , przepisy i odniesienia</w:t>
      </w:r>
    </w:p>
    <w:p w14:paraId="574ADA4B" w14:textId="77777777" w:rsidR="00CF267D" w:rsidRPr="00E122BF" w:rsidRDefault="00CF267D" w:rsidP="00CF267D">
      <w:pPr>
        <w:ind w:left="567" w:hanging="283"/>
        <w:jc w:val="both"/>
        <w:rPr>
          <w:rFonts w:ascii="Arial Narrow" w:hAnsi="Arial Narrow"/>
          <w:sz w:val="22"/>
        </w:rPr>
      </w:pPr>
      <w:r w:rsidRPr="00E122BF">
        <w:rPr>
          <w:rFonts w:ascii="Arial Narrow" w:hAnsi="Arial Narrow"/>
          <w:sz w:val="22"/>
        </w:rPr>
        <w:t>10.2. Przepisy prawne</w:t>
      </w:r>
    </w:p>
    <w:p w14:paraId="61BDB61B" w14:textId="77777777" w:rsidR="005C5665" w:rsidRDefault="005C5665" w:rsidP="00047961">
      <w:pPr>
        <w:jc w:val="both"/>
        <w:rPr>
          <w:rFonts w:ascii="Arial Narrow" w:hAnsi="Arial Narrow"/>
          <w:b/>
          <w:bCs/>
          <w:sz w:val="22"/>
        </w:rPr>
      </w:pPr>
    </w:p>
    <w:p w14:paraId="0B05D88E" w14:textId="77777777" w:rsidR="005C5665" w:rsidRDefault="005C5665" w:rsidP="00047961">
      <w:pPr>
        <w:jc w:val="both"/>
        <w:rPr>
          <w:rFonts w:ascii="Arial Narrow" w:hAnsi="Arial Narrow"/>
          <w:b/>
          <w:bCs/>
          <w:sz w:val="22"/>
        </w:rPr>
      </w:pPr>
    </w:p>
    <w:p w14:paraId="23B4C799" w14:textId="77777777" w:rsidR="005C5665" w:rsidRDefault="005C5665" w:rsidP="00047961">
      <w:pPr>
        <w:jc w:val="both"/>
        <w:rPr>
          <w:rFonts w:ascii="Arial Narrow" w:hAnsi="Arial Narrow"/>
          <w:b/>
          <w:bCs/>
          <w:sz w:val="22"/>
        </w:rPr>
      </w:pPr>
    </w:p>
    <w:p w14:paraId="399F4EAC" w14:textId="77777777" w:rsidR="005C5665" w:rsidRDefault="005C5665" w:rsidP="00047961">
      <w:pPr>
        <w:jc w:val="both"/>
        <w:rPr>
          <w:rFonts w:ascii="Arial Narrow" w:hAnsi="Arial Narrow"/>
          <w:b/>
          <w:bCs/>
          <w:sz w:val="22"/>
        </w:rPr>
      </w:pPr>
    </w:p>
    <w:p w14:paraId="338E5364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0EE0A47B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8560F64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4F925A96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6293931C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F43A20F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6B5951DD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ACF3CE9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498706D1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6C3A8F2F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4FF68DE7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0B2F9817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27443B64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4D6EC74E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241CFF82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40D076C5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17E71625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3CEE5B5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2FEAE7A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381A005D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28D596B1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6FA6050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09798AB2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353E0B6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0A70BF86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3C698B4A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11F786DD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1A57B64F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5364C49F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033EAAE6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207EE6A3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4872A6DC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28DD2836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3F4AEA98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561B97E6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2500EA28" w14:textId="77777777" w:rsidR="00CF267D" w:rsidRDefault="00CF267D" w:rsidP="00047961">
      <w:pPr>
        <w:jc w:val="both"/>
        <w:rPr>
          <w:rFonts w:ascii="Arial Narrow" w:hAnsi="Arial Narrow"/>
          <w:b/>
          <w:bCs/>
          <w:sz w:val="22"/>
        </w:rPr>
      </w:pPr>
    </w:p>
    <w:p w14:paraId="3657A646" w14:textId="77777777" w:rsidR="00C558E7" w:rsidRDefault="00C558E7" w:rsidP="00047961">
      <w:pPr>
        <w:jc w:val="both"/>
        <w:rPr>
          <w:rFonts w:ascii="Arial Narrow" w:hAnsi="Arial Narrow"/>
          <w:b/>
          <w:bCs/>
          <w:sz w:val="22"/>
        </w:rPr>
      </w:pPr>
    </w:p>
    <w:p w14:paraId="23933CF9" w14:textId="77777777" w:rsidR="00C558E7" w:rsidRDefault="00C558E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23AE065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64C34E57" w14:textId="77777777" w:rsidR="00BB32B7" w:rsidRDefault="00BB32B7" w:rsidP="00047961">
      <w:pPr>
        <w:jc w:val="both"/>
        <w:rPr>
          <w:rFonts w:ascii="Arial Narrow" w:hAnsi="Arial Narrow"/>
          <w:b/>
          <w:bCs/>
          <w:sz w:val="22"/>
        </w:rPr>
      </w:pPr>
    </w:p>
    <w:p w14:paraId="792D7AD5" w14:textId="73635A36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0" w:name="_Hlk207015536"/>
      <w:r w:rsidRPr="00047961">
        <w:rPr>
          <w:rFonts w:ascii="Arial Narrow" w:hAnsi="Arial Narrow"/>
          <w:b/>
          <w:bCs/>
          <w:sz w:val="22"/>
        </w:rPr>
        <w:t>1. WSTĘP</w:t>
      </w:r>
    </w:p>
    <w:p w14:paraId="60CE2C92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1.1. Przedmiot specyfikacji</w:t>
      </w:r>
    </w:p>
    <w:bookmarkEnd w:id="0"/>
    <w:p w14:paraId="76026AB4" w14:textId="3DA790CA" w:rsidR="007A4488" w:rsidRPr="007A4488" w:rsidRDefault="00047961" w:rsidP="007A4488">
      <w:pPr>
        <w:pStyle w:val="Nagwek"/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sz w:val="22"/>
        </w:rPr>
        <w:t xml:space="preserve">Przedmiotowa specyfikacja </w:t>
      </w:r>
      <w:r w:rsidRPr="007A4488">
        <w:rPr>
          <w:rFonts w:ascii="Arial Narrow" w:hAnsi="Arial Narrow"/>
          <w:sz w:val="22"/>
        </w:rPr>
        <w:t xml:space="preserve">techniczna zawiera wymagania techniczne dotyczące wykonania i odbioru robót wykonywanych w ramach inwestycji </w:t>
      </w:r>
      <w:r w:rsidRPr="007A4488">
        <w:rPr>
          <w:rFonts w:ascii="Arial Narrow" w:hAnsi="Arial Narrow"/>
          <w:b/>
          <w:bCs/>
          <w:i/>
          <w:iCs/>
          <w:sz w:val="22"/>
        </w:rPr>
        <w:t>„</w:t>
      </w:r>
      <w:r w:rsidR="007A4488" w:rsidRPr="007A4488">
        <w:rPr>
          <w:rFonts w:ascii="Arial Narrow" w:hAnsi="Arial Narrow"/>
          <w:b/>
          <w:bCs/>
          <w:sz w:val="22"/>
        </w:rPr>
        <w:t>Adaptacja budynku na potrzeby zorganizowania magazynu OLiOC’’</w:t>
      </w:r>
    </w:p>
    <w:p w14:paraId="3AF07744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</w:p>
    <w:p w14:paraId="37FC8F95" w14:textId="6B83D0DC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" w:name="_Hlk207015545"/>
      <w:r w:rsidRPr="00047961">
        <w:rPr>
          <w:rFonts w:ascii="Arial Narrow" w:hAnsi="Arial Narrow"/>
          <w:b/>
          <w:bCs/>
          <w:sz w:val="22"/>
        </w:rPr>
        <w:t>1.2. Zakres stosowania</w:t>
      </w:r>
    </w:p>
    <w:bookmarkEnd w:id="1"/>
    <w:p w14:paraId="0875E03D" w14:textId="0032FFB3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Niniejsza Specyfika Techniczna stanowi dokument przetargowy i kontraktowy przy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zlecaniu i realizacji robót objętych inwestycją jak w pkt.1.1 zgodnie z ustawą o zamówieniach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publicznych.</w:t>
      </w:r>
    </w:p>
    <w:p w14:paraId="66606052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</w:p>
    <w:p w14:paraId="2D2832C4" w14:textId="4D0E5A0F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2" w:name="_Hlk207015552"/>
      <w:r w:rsidRPr="00047961">
        <w:rPr>
          <w:rFonts w:ascii="Arial Narrow" w:hAnsi="Arial Narrow"/>
          <w:b/>
          <w:bCs/>
          <w:sz w:val="22"/>
        </w:rPr>
        <w:t>1.3. Zakres robót</w:t>
      </w:r>
      <w:r w:rsidR="008245A8">
        <w:rPr>
          <w:rFonts w:ascii="Arial Narrow" w:hAnsi="Arial Narrow"/>
          <w:b/>
          <w:bCs/>
          <w:sz w:val="22"/>
        </w:rPr>
        <w:t xml:space="preserve"> objętych ST</w:t>
      </w:r>
    </w:p>
    <w:bookmarkEnd w:id="2"/>
    <w:p w14:paraId="325DCE8A" w14:textId="7127A50C" w:rsidR="008245A8" w:rsidRPr="008245A8" w:rsidRDefault="008245A8" w:rsidP="008245A8">
      <w:pPr>
        <w:rPr>
          <w:rFonts w:ascii="Arial Narrow" w:hAnsi="Arial Narrow"/>
          <w:sz w:val="22"/>
        </w:rPr>
      </w:pPr>
      <w:r w:rsidRPr="008245A8">
        <w:rPr>
          <w:rFonts w:ascii="Arial Narrow" w:hAnsi="Arial Narrow"/>
          <w:sz w:val="22"/>
        </w:rPr>
        <w:t>ST 1.0.0 - Wymagania ogólne zawiera ogólne wymagania dotyczące robót w zakresie podanym</w:t>
      </w:r>
      <w:r>
        <w:rPr>
          <w:rFonts w:ascii="Arial Narrow" w:hAnsi="Arial Narrow"/>
          <w:sz w:val="22"/>
        </w:rPr>
        <w:t xml:space="preserve"> </w:t>
      </w:r>
      <w:r w:rsidRPr="008245A8">
        <w:rPr>
          <w:rFonts w:ascii="Arial Narrow" w:hAnsi="Arial Narrow"/>
          <w:sz w:val="22"/>
        </w:rPr>
        <w:t>w ppkt.1.1. Dokładny zakres robót obejmują Szczegółowe Specyfikacje Techniczne (SST).</w:t>
      </w:r>
    </w:p>
    <w:p w14:paraId="6E6AB736" w14:textId="434E7B4B" w:rsidR="008245A8" w:rsidRPr="008245A8" w:rsidRDefault="008245A8" w:rsidP="008245A8">
      <w:pPr>
        <w:rPr>
          <w:rFonts w:ascii="Arial Narrow" w:hAnsi="Arial Narrow"/>
          <w:sz w:val="22"/>
        </w:rPr>
      </w:pPr>
      <w:r w:rsidRPr="008245A8">
        <w:rPr>
          <w:rFonts w:ascii="Arial Narrow" w:hAnsi="Arial Narrow"/>
          <w:sz w:val="22"/>
        </w:rPr>
        <w:t>W związku z powy</w:t>
      </w:r>
      <w:r>
        <w:rPr>
          <w:rFonts w:ascii="Arial Narrow" w:hAnsi="Arial Narrow"/>
          <w:sz w:val="22"/>
        </w:rPr>
        <w:t>ż</w:t>
      </w:r>
      <w:r w:rsidRPr="008245A8">
        <w:rPr>
          <w:rFonts w:ascii="Arial Narrow" w:hAnsi="Arial Narrow"/>
          <w:sz w:val="22"/>
        </w:rPr>
        <w:t>szym Wymagania ogólne nale</w:t>
      </w:r>
      <w:r>
        <w:rPr>
          <w:rFonts w:ascii="Arial Narrow" w:hAnsi="Arial Narrow"/>
          <w:sz w:val="22"/>
        </w:rPr>
        <w:t>ż</w:t>
      </w:r>
      <w:r w:rsidRPr="008245A8">
        <w:rPr>
          <w:rFonts w:ascii="Arial Narrow" w:hAnsi="Arial Narrow"/>
          <w:sz w:val="22"/>
        </w:rPr>
        <w:t>y rozumieć i stosować w powiązaniu z ni</w:t>
      </w:r>
      <w:r>
        <w:rPr>
          <w:rFonts w:ascii="Arial Narrow" w:hAnsi="Arial Narrow"/>
          <w:sz w:val="22"/>
        </w:rPr>
        <w:t>ż</w:t>
      </w:r>
      <w:r w:rsidRPr="008245A8">
        <w:rPr>
          <w:rFonts w:ascii="Arial Narrow" w:hAnsi="Arial Narrow"/>
          <w:sz w:val="22"/>
        </w:rPr>
        <w:t>ej</w:t>
      </w:r>
      <w:r>
        <w:rPr>
          <w:rFonts w:ascii="Arial Narrow" w:hAnsi="Arial Narrow"/>
          <w:sz w:val="22"/>
        </w:rPr>
        <w:t xml:space="preserve"> </w:t>
      </w:r>
      <w:r w:rsidRPr="008245A8">
        <w:rPr>
          <w:rFonts w:ascii="Arial Narrow" w:hAnsi="Arial Narrow"/>
          <w:sz w:val="22"/>
        </w:rPr>
        <w:t>wymienionymi Szczegółowymi Specyfikacjami Technicznymi (SST):</w:t>
      </w:r>
    </w:p>
    <w:p w14:paraId="5C2C9EAF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</w:p>
    <w:p w14:paraId="4C664C9A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3" w:name="_Hlk207015560"/>
      <w:r w:rsidRPr="00047961">
        <w:rPr>
          <w:rFonts w:ascii="Arial Narrow" w:hAnsi="Arial Narrow"/>
          <w:b/>
          <w:bCs/>
          <w:sz w:val="22"/>
        </w:rPr>
        <w:t>1.4. Określenia podstawowe</w:t>
      </w:r>
    </w:p>
    <w:bookmarkEnd w:id="3"/>
    <w:p w14:paraId="0B95A0CA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Wymienione w Specyfikacji określenia należy rozumieć w każdym przypadku następująco:</w:t>
      </w:r>
    </w:p>
    <w:p w14:paraId="06462DFE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obiekt budowlany</w:t>
      </w:r>
    </w:p>
    <w:p w14:paraId="4D5F1D20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a) budynki wraz z instalacjami i urządzeniami technicznymi,</w:t>
      </w:r>
    </w:p>
    <w:p w14:paraId="54ED22C6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b) budowlę stanowiącą całość techniczno-użytkową wraz z instalacjami i urządzeniami,</w:t>
      </w:r>
    </w:p>
    <w:p w14:paraId="6A3C5C5D" w14:textId="64683A2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budynek - </w:t>
      </w:r>
      <w:r w:rsidRPr="00047961">
        <w:rPr>
          <w:rFonts w:ascii="Arial Narrow" w:hAnsi="Arial Narrow"/>
          <w:sz w:val="22"/>
        </w:rPr>
        <w:t>obiekt budowlany, który jest trwale związany z gruntem, wydzielony z przestrzeni za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pomocą przegród budowlanych oraz osiada fundamenty i dach.</w:t>
      </w:r>
    </w:p>
    <w:p w14:paraId="2F076222" w14:textId="3354ACA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budowla - </w:t>
      </w:r>
      <w:r w:rsidRPr="00047961">
        <w:rPr>
          <w:rFonts w:ascii="Arial Narrow" w:hAnsi="Arial Narrow"/>
          <w:sz w:val="22"/>
        </w:rPr>
        <w:t>każdy obiekt budowlany nie będący budynkiem lub obiektem małej architektury, jak: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lotniska, drogi, linie kolejowe, mosty, estakady, tunele, sieci techniczne, wolno stojące maszty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antenowe, wolno stojące trwale związane z gruntem urządzenia reklamowe, budowle ziemne,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obronne (fortyfikacje), ochronne, hydrotechniczne, zbiorniki, wolnostojące instalacje przemysłowe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lub urządzenia techniczne, oczyszczalnie ścieków, składowiska odpadów, stacje uzdatniania wody,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konstrukcje oporowe, nadziemne i podziemne przejścia dla pieszych, sieci uzbrojenia terenu,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budowle sportowe, cmentarze, pomniki, a także części budowlane urządzeń technicznych (kotłów,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pieców przemysłowych i innych urządzeń) oraz fundamenty pod maszyny i urządzenia, jako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odrębne pod względem technicznym części przedmiotów składających się na całość użytkową.</w:t>
      </w:r>
    </w:p>
    <w:p w14:paraId="302E0B09" w14:textId="4D654E2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tymczasowy obiekt budowlany </w:t>
      </w:r>
      <w:r w:rsidRPr="00047961">
        <w:rPr>
          <w:rFonts w:ascii="Arial Narrow" w:hAnsi="Arial Narrow"/>
          <w:sz w:val="22"/>
        </w:rPr>
        <w:t>- obiekt budowlany przeznaczony do czasowego użytkowania w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okresie krótszym od jego trwałości technicznej, przewidziany do przeniesienia w inne miejsce lub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rozbiórki, a także obiekt budowlany nie połączony trwale z gruntem, jak: strzelnice, kioski uliczne,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pawilony sprzedaży ulicznej i wystawowe, przekrycia namiotowe i powłoki pneumatyczne,</w:t>
      </w:r>
      <w:r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urządzenia rozrywkowe, barakowozy, obiekty kontenerowe.</w:t>
      </w:r>
    </w:p>
    <w:p w14:paraId="12F72380" w14:textId="1F23D1A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budowa </w:t>
      </w:r>
      <w:r w:rsidRPr="00047961">
        <w:rPr>
          <w:rFonts w:ascii="Arial Narrow" w:hAnsi="Arial Narrow"/>
          <w:sz w:val="22"/>
        </w:rPr>
        <w:t>- wykonanie obiektu budowlanego w określonym miejscu, a także odbudowę, rozbudowę,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nadbudowę obiektu budowlanego.</w:t>
      </w:r>
    </w:p>
    <w:p w14:paraId="463BE0FA" w14:textId="7F6E757A" w:rsidR="00C66913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roboty budowlane </w:t>
      </w:r>
      <w:r w:rsidRPr="00047961">
        <w:rPr>
          <w:rFonts w:ascii="Arial Narrow" w:hAnsi="Arial Narrow"/>
          <w:sz w:val="22"/>
        </w:rPr>
        <w:t>- budowę, a także prace polegające na przebudowie, montażu, remoncie lub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rozbiórce obiektu budowlanego.</w:t>
      </w:r>
    </w:p>
    <w:p w14:paraId="73A4D4C7" w14:textId="00F5381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remont </w:t>
      </w:r>
      <w:r w:rsidRPr="00047961">
        <w:rPr>
          <w:rFonts w:ascii="Arial Narrow" w:hAnsi="Arial Narrow"/>
          <w:sz w:val="22"/>
        </w:rPr>
        <w:t>- wykonywanie w istniejącym obiekcie budowlanym robót budowlanych polegających na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odtworzeniu stanu pierwotnego, a nie stanowiących bieżącej konserwacji.</w:t>
      </w:r>
    </w:p>
    <w:p w14:paraId="76768FAB" w14:textId="20CDA3F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urządzenia budowlane </w:t>
      </w:r>
      <w:r w:rsidRPr="00047961">
        <w:rPr>
          <w:rFonts w:ascii="Arial Narrow" w:hAnsi="Arial Narrow"/>
          <w:sz w:val="22"/>
        </w:rPr>
        <w:t>- urządzenia techniczne związane z obiektem budowlanym zapewniające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możliwość użytkowania obiektu zgodnie z jego przeznaczeniem, jak przyłącza i urządzenia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instalacyjne, w tym służące oczyszczaniu lub gromadzeniu ścieków, a także przejazdy, ogrodzenia,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place postojowe i place pod śmietniki.</w:t>
      </w:r>
    </w:p>
    <w:p w14:paraId="6B65F8B1" w14:textId="111F4AA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teren budowy </w:t>
      </w:r>
      <w:r w:rsidRPr="00047961">
        <w:rPr>
          <w:rFonts w:ascii="Arial Narrow" w:hAnsi="Arial Narrow"/>
          <w:sz w:val="22"/>
        </w:rPr>
        <w:t>- przestrzeń, w której prowadzone są roboty budowlane wraz z przestrzenią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zajmowaną przez urządzenia zaplecza budowy.</w:t>
      </w:r>
    </w:p>
    <w:p w14:paraId="38CCEB73" w14:textId="3E7FB85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prawo do dysponowania nieruchomością na cele budowlane </w:t>
      </w:r>
      <w:r w:rsidRPr="00047961">
        <w:rPr>
          <w:rFonts w:ascii="Arial Narrow" w:hAnsi="Arial Narrow"/>
          <w:sz w:val="22"/>
        </w:rPr>
        <w:t>- tytuł prawny wynikający z prawa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własności, użytkowania wieczystego, zarządu, ograniczonego prawa rzeczowego albo stosunku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zobowiązaniowego, przewidującego uprawnienia do wykonywania robót budowlanych.</w:t>
      </w:r>
    </w:p>
    <w:p w14:paraId="2057C852" w14:textId="506D85A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pozwolenie na budowę </w:t>
      </w:r>
      <w:r w:rsidRPr="00047961">
        <w:rPr>
          <w:rFonts w:ascii="Arial Narrow" w:hAnsi="Arial Narrow"/>
          <w:sz w:val="22"/>
        </w:rPr>
        <w:t>- decyzja administracyjna zezwalająca na rozpoczęcie i prowadzenie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budowy lub wykonywanie robót budowlanych innych niż budowa obiektu budowlanego.</w:t>
      </w:r>
    </w:p>
    <w:p w14:paraId="0E61AE3A" w14:textId="48CD044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dokumentacja budowy </w:t>
      </w:r>
      <w:r w:rsidRPr="00047961">
        <w:rPr>
          <w:rFonts w:ascii="Arial Narrow" w:hAnsi="Arial Narrow"/>
          <w:sz w:val="22"/>
        </w:rPr>
        <w:t>- pozwolenie na budowę wraz z załączonym projektem budowlanym,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dziennik budowy, protokoły odbiorów częściowych i końcowych, w miarę potrzeby, rysunki 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opisy służące realizacji obiektu, operaty geodezyjne i książkę obmiarów, a w przypadku realizacji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obiektów metodą montażu - także dziennik montażu.</w:t>
      </w:r>
    </w:p>
    <w:p w14:paraId="5998F683" w14:textId="0E22A33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lastRenderedPageBreak/>
        <w:t xml:space="preserve">dokumentacja powykonawcza - </w:t>
      </w:r>
      <w:r w:rsidRPr="00047961">
        <w:rPr>
          <w:rFonts w:ascii="Arial Narrow" w:hAnsi="Arial Narrow"/>
          <w:sz w:val="22"/>
        </w:rPr>
        <w:t>dokumentację budowy z naniesionymi zmianami dokonanymi w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toku wykonywania robót oraz geodezyjnymi pomiarami powykonawczymi.</w:t>
      </w:r>
    </w:p>
    <w:p w14:paraId="1AC60CE9" w14:textId="6CABDD7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teren zamknięty - </w:t>
      </w:r>
      <w:r w:rsidRPr="00047961">
        <w:rPr>
          <w:rFonts w:ascii="Arial Narrow" w:hAnsi="Arial Narrow"/>
          <w:sz w:val="22"/>
        </w:rPr>
        <w:t>teren zamknięty, o którym mowa w przepisach prawa geodezyjnego 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kartograficznego:</w:t>
      </w:r>
    </w:p>
    <w:p w14:paraId="2113697F" w14:textId="6BFEA298" w:rsidR="00047961" w:rsidRPr="00047961" w:rsidRDefault="00047961" w:rsidP="00AA7FF2">
      <w:pPr>
        <w:ind w:left="224" w:hanging="224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a) obronności lub bezpieczeństwa państwa, będący w dyspozycji jednostek organizacyjnych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podległych Ministrowi Obrony Narodowej, Ministrowi Spraw Wewnętrznych i Administracji oraz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Ministrowi Spraw Zagranicznych,</w:t>
      </w:r>
    </w:p>
    <w:p w14:paraId="00C2F020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b) bezpośredniego wydobywania kopaliny ze złoża, będący w dyspozycji zakładu górniczego.</w:t>
      </w:r>
    </w:p>
    <w:p w14:paraId="1FBD7084" w14:textId="6B0E367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aprobata techniczna </w:t>
      </w:r>
      <w:r w:rsidRPr="00047961">
        <w:rPr>
          <w:rFonts w:ascii="Arial Narrow" w:hAnsi="Arial Narrow"/>
          <w:sz w:val="22"/>
        </w:rPr>
        <w:t>- pozytywna ocena techniczna wyrobu, stwierdzającą jego przydatność do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stosowania w budownictwie.</w:t>
      </w:r>
    </w:p>
    <w:p w14:paraId="1FB2CB79" w14:textId="0AF6605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właściwy organ </w:t>
      </w:r>
      <w:r w:rsidRPr="00047961">
        <w:rPr>
          <w:rFonts w:ascii="Arial Narrow" w:hAnsi="Arial Narrow"/>
          <w:sz w:val="22"/>
        </w:rPr>
        <w:t>- organ nadzoru architektoniczno - budowlanego lub organ specjalistycznego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nadzoru budowlanego, stosownie do ich właściwości określonych w rozdziale 8.</w:t>
      </w:r>
    </w:p>
    <w:p w14:paraId="67EF4BFF" w14:textId="38769C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wyrób budowlany </w:t>
      </w:r>
      <w:r w:rsidRPr="00047961">
        <w:rPr>
          <w:rFonts w:ascii="Arial Narrow" w:hAnsi="Arial Narrow"/>
          <w:sz w:val="22"/>
        </w:rPr>
        <w:t>- wyrób w rozumieniu przepisów o ocenie zgodności, wytworzony w celu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wbudowania, wmontowania, zainstalowania lub zastosowania w sposób trwały w obiekcie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budowlanym, wprowadzany do obrotu jako wyrób pojedynczy lub jako zestaw wyborów do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stosowania we wzajemnym połączeniu stanowiącym integralną całość użytkową.</w:t>
      </w:r>
    </w:p>
    <w:p w14:paraId="01E8A613" w14:textId="67133488" w:rsidR="00047961" w:rsidRPr="00C87BBE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organ samorządu zawodowego </w:t>
      </w:r>
      <w:r w:rsidRPr="00047961">
        <w:rPr>
          <w:rFonts w:ascii="Arial Narrow" w:hAnsi="Arial Narrow"/>
          <w:sz w:val="22"/>
        </w:rPr>
        <w:t xml:space="preserve">- organy określone w ustawie </w:t>
      </w:r>
      <w:r w:rsidRPr="00C87BBE">
        <w:rPr>
          <w:rFonts w:ascii="Arial Narrow" w:hAnsi="Arial Narrow"/>
          <w:sz w:val="22"/>
        </w:rPr>
        <w:t>z dnia 15 grudnia 2000 r. o</w:t>
      </w:r>
      <w:r w:rsidR="00AA7FF2" w:rsidRPr="00C87BBE">
        <w:rPr>
          <w:rFonts w:ascii="Arial Narrow" w:hAnsi="Arial Narrow"/>
          <w:sz w:val="22"/>
        </w:rPr>
        <w:t xml:space="preserve"> </w:t>
      </w:r>
      <w:r w:rsidRPr="00C87BBE">
        <w:rPr>
          <w:rFonts w:ascii="Arial Narrow" w:hAnsi="Arial Narrow"/>
          <w:sz w:val="22"/>
        </w:rPr>
        <w:t>samorządach zawodowych architektów</w:t>
      </w:r>
      <w:r w:rsidR="00C87BBE" w:rsidRPr="00C87BBE">
        <w:rPr>
          <w:rFonts w:ascii="Arial Narrow" w:hAnsi="Arial Narrow"/>
          <w:sz w:val="22"/>
        </w:rPr>
        <w:t xml:space="preserve"> oraz inżynierów budownictwa</w:t>
      </w:r>
      <w:r w:rsidRPr="00C87BBE">
        <w:rPr>
          <w:rFonts w:ascii="Arial Narrow" w:hAnsi="Arial Narrow"/>
          <w:sz w:val="22"/>
        </w:rPr>
        <w:t xml:space="preserve"> (</w:t>
      </w:r>
      <w:r w:rsidR="00C87BBE" w:rsidRPr="00C87BBE">
        <w:rPr>
          <w:rFonts w:ascii="Arial Narrow" w:hAnsi="Arial Narrow"/>
          <w:sz w:val="22"/>
        </w:rPr>
        <w:t xml:space="preserve">t. j. </w:t>
      </w:r>
      <w:r w:rsidRPr="00C87BBE">
        <w:rPr>
          <w:rFonts w:ascii="Arial Narrow" w:hAnsi="Arial Narrow"/>
          <w:sz w:val="22"/>
        </w:rPr>
        <w:t>Dz. U. z 20</w:t>
      </w:r>
      <w:r w:rsidR="00C87BBE" w:rsidRPr="00C87BBE">
        <w:rPr>
          <w:rFonts w:ascii="Arial Narrow" w:hAnsi="Arial Narrow"/>
          <w:sz w:val="22"/>
        </w:rPr>
        <w:t>23</w:t>
      </w:r>
      <w:r w:rsidR="00AA7FF2" w:rsidRPr="00C87BBE">
        <w:rPr>
          <w:rFonts w:ascii="Arial Narrow" w:hAnsi="Arial Narrow"/>
          <w:sz w:val="22"/>
        </w:rPr>
        <w:t xml:space="preserve"> </w:t>
      </w:r>
      <w:r w:rsidRPr="00C87BBE">
        <w:rPr>
          <w:rFonts w:ascii="Arial Narrow" w:hAnsi="Arial Narrow"/>
          <w:sz w:val="22"/>
        </w:rPr>
        <w:t xml:space="preserve">r., poz. </w:t>
      </w:r>
      <w:r w:rsidR="00C87BBE" w:rsidRPr="00C87BBE">
        <w:rPr>
          <w:rFonts w:ascii="Arial Narrow" w:hAnsi="Arial Narrow"/>
          <w:sz w:val="22"/>
        </w:rPr>
        <w:t>551</w:t>
      </w:r>
      <w:r w:rsidRPr="00C87BBE">
        <w:rPr>
          <w:rFonts w:ascii="Arial Narrow" w:hAnsi="Arial Narrow"/>
          <w:sz w:val="22"/>
        </w:rPr>
        <w:t xml:space="preserve"> z</w:t>
      </w:r>
      <w:r w:rsidR="00C87BBE" w:rsidRPr="00C87BBE">
        <w:rPr>
          <w:rFonts w:ascii="Arial Narrow" w:hAnsi="Arial Narrow"/>
          <w:sz w:val="22"/>
        </w:rPr>
        <w:t>e</w:t>
      </w:r>
      <w:r w:rsidRPr="00C87BBE">
        <w:rPr>
          <w:rFonts w:ascii="Arial Narrow" w:hAnsi="Arial Narrow"/>
          <w:sz w:val="22"/>
        </w:rPr>
        <w:t xml:space="preserve"> zmianami).</w:t>
      </w:r>
    </w:p>
    <w:p w14:paraId="4DDB8F2F" w14:textId="5E351BD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obszar oddziaływania obiektu </w:t>
      </w:r>
      <w:r w:rsidRPr="00047961">
        <w:rPr>
          <w:rFonts w:ascii="Arial Narrow" w:hAnsi="Arial Narrow"/>
          <w:sz w:val="22"/>
        </w:rPr>
        <w:t>- teren wyznaczony w otoczeniu budowlanym na podstawie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przepisów odrębnych, wprowadzających związane z tym obiektem ograniczenia w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zagospodarowaniu tego terenu.</w:t>
      </w:r>
    </w:p>
    <w:p w14:paraId="5359F999" w14:textId="2DAF219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opłata </w:t>
      </w:r>
      <w:r w:rsidRPr="00047961">
        <w:rPr>
          <w:rFonts w:ascii="Arial Narrow" w:hAnsi="Arial Narrow"/>
          <w:sz w:val="22"/>
        </w:rPr>
        <w:t>- kwota należności wnoszoną przez zobowiązanego za określone ustawą obowiązkowe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kontrole dokonywane przez właściwy organ.</w:t>
      </w:r>
    </w:p>
    <w:p w14:paraId="69C4DC93" w14:textId="79E8B00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droga montażowa </w:t>
      </w:r>
      <w:r w:rsidRPr="00047961">
        <w:rPr>
          <w:rFonts w:ascii="Arial Narrow" w:hAnsi="Arial Narrow"/>
          <w:sz w:val="22"/>
        </w:rPr>
        <w:t>- droga specjalnie przygotowana, przeznaczona do ruchu pojazdów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obsługujących roboty budowlane na czas ich wykonywania, przewidzianą do usunięcia po ich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zakończeniu.</w:t>
      </w:r>
    </w:p>
    <w:p w14:paraId="18B53BF2" w14:textId="1EF4D3C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dziennik budowy </w:t>
      </w:r>
      <w:r w:rsidRPr="00047961">
        <w:rPr>
          <w:rFonts w:ascii="Arial Narrow" w:hAnsi="Arial Narrow"/>
          <w:sz w:val="22"/>
        </w:rPr>
        <w:t>- dziennik wydany przez właściwy organ zgodnie z obowiązującymi przepisami,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stanowiący urzędowy dokument przebiegu robót budowlanych oraz zdarzeń i okoliczności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zachodzących w czasie wykonywania robót.</w:t>
      </w:r>
    </w:p>
    <w:p w14:paraId="6628214E" w14:textId="45C82B7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kierownik budowy </w:t>
      </w:r>
      <w:r w:rsidRPr="00047961">
        <w:rPr>
          <w:rFonts w:ascii="Arial Narrow" w:hAnsi="Arial Narrow"/>
          <w:sz w:val="22"/>
        </w:rPr>
        <w:t>- osoba wyznaczona przez Wykonawcę robót, upoważniona do kierowania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robotami i do występowania w jego imieniu w sprawach realizacji kontraktu, ponosząca ustawową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odpowiedzialność za prowadzoną budowę.</w:t>
      </w:r>
    </w:p>
    <w:p w14:paraId="1CDA657E" w14:textId="0B15E93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rejestr obmiarów </w:t>
      </w:r>
      <w:r w:rsidRPr="00047961">
        <w:rPr>
          <w:rFonts w:ascii="Arial Narrow" w:hAnsi="Arial Narrow"/>
          <w:sz w:val="22"/>
        </w:rPr>
        <w:t>- akceptowana przez Inspektora nadzoru książka z ponumerowanymi stronami,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służącą do wpisywania przez Wykonawcę obmiaru dokonanych robót w formie wyliczeń, szkiców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ewentualnie dodatkowych załączników. Wpisy w rejestrze obmiarów podlegają potwierdzeniu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przez Inspektora nadzoru budowlanego.</w:t>
      </w:r>
    </w:p>
    <w:p w14:paraId="6A3C2B2E" w14:textId="01F0548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laboratorium </w:t>
      </w:r>
      <w:r w:rsidRPr="00047961">
        <w:rPr>
          <w:rFonts w:ascii="Arial Narrow" w:hAnsi="Arial Narrow"/>
          <w:sz w:val="22"/>
        </w:rPr>
        <w:t>- laboratorium jednostki naukowej, Zamawiającego, Wykonawcy lub inne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laboratorium badawcze zaakceptowane przez Zamawiającego, niezbędne do przeprowadzania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niezbędnych badań i prób związanych z oceną jakości stosowanych wyrobów budowlanych oraz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rodzajów prowadzonych robót.</w:t>
      </w:r>
    </w:p>
    <w:p w14:paraId="4B0FD73A" w14:textId="553CFD4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materiały </w:t>
      </w:r>
      <w:r w:rsidRPr="00047961">
        <w:rPr>
          <w:rFonts w:ascii="Arial Narrow" w:hAnsi="Arial Narrow"/>
          <w:sz w:val="22"/>
        </w:rPr>
        <w:t>- wszelkie materiały naturalne i wytwarzane jak również różne tworzywa i wyroby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niezbędne do wykonania robót, zgodnie z dokumentacją projektową i specyfikacjami technicznymi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zaakceptowane przez Inspektora nadzoru.</w:t>
      </w:r>
    </w:p>
    <w:p w14:paraId="4E5CA4F8" w14:textId="60A79B7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odpowiednia zgodność </w:t>
      </w:r>
      <w:r w:rsidRPr="00047961">
        <w:rPr>
          <w:rFonts w:ascii="Arial Narrow" w:hAnsi="Arial Narrow"/>
          <w:sz w:val="22"/>
        </w:rPr>
        <w:t>- zgodność wykonanych robót z dopuszczalnymi tolerancjami, a jeśli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granice tolerancji nie zostały określone - z przeciętnymi tolerancjami przyjmowanymi zwyczajowo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dla danego rodzaju robót budowlanych.</w:t>
      </w:r>
    </w:p>
    <w:p w14:paraId="632C0141" w14:textId="3E164C2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polecenie Inspektora nadzoru </w:t>
      </w:r>
      <w:r w:rsidRPr="00047961">
        <w:rPr>
          <w:rFonts w:ascii="Arial Narrow" w:hAnsi="Arial Narrow"/>
          <w:sz w:val="22"/>
        </w:rPr>
        <w:t>- wszelkie polecenia przekazane Wykonawcy przez Inspektora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nadzoru w formie pisemnej dotyczące sposobu realizacji robót lub innych spraw związanych z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prowadzeniem budowy.</w:t>
      </w:r>
    </w:p>
    <w:p w14:paraId="2A38FC3F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projektant </w:t>
      </w:r>
      <w:r w:rsidRPr="00047961">
        <w:rPr>
          <w:rFonts w:ascii="Arial Narrow" w:hAnsi="Arial Narrow"/>
          <w:sz w:val="22"/>
        </w:rPr>
        <w:t>- uprawniona osoba fizyczna lub prawna będąca autorem dokumentacji projektowej.</w:t>
      </w:r>
    </w:p>
    <w:p w14:paraId="7C2D2494" w14:textId="7F6B75C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rekultywacja </w:t>
      </w:r>
      <w:r w:rsidRPr="00047961">
        <w:rPr>
          <w:rFonts w:ascii="Arial Narrow" w:hAnsi="Arial Narrow"/>
          <w:sz w:val="22"/>
        </w:rPr>
        <w:t>- roboty mające na celu uporządkowanie i przywrócenie pierwotnych funkcji terenu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naruszonego - w czasie realizacji budowy lub robót budowlanych.</w:t>
      </w:r>
    </w:p>
    <w:p w14:paraId="7599241C" w14:textId="0029D9F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przedmiar robót </w:t>
      </w:r>
      <w:r w:rsidRPr="00047961">
        <w:rPr>
          <w:rFonts w:ascii="Arial Narrow" w:hAnsi="Arial Narrow"/>
          <w:sz w:val="22"/>
        </w:rPr>
        <w:t>- zestawienie przewidzianych do wykonania robót według technologicznej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kolejności ich wykonania wraz z obliczeniem i podaniem ilości robót w ustalonych jednostkach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przedmiarowych.</w:t>
      </w:r>
    </w:p>
    <w:p w14:paraId="38258FB4" w14:textId="0393641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część obiektu lub etap wykonania </w:t>
      </w:r>
      <w:r w:rsidRPr="00047961">
        <w:rPr>
          <w:rFonts w:ascii="Arial Narrow" w:hAnsi="Arial Narrow"/>
          <w:sz w:val="22"/>
        </w:rPr>
        <w:t>- część obiektu budowlanego zdolną do spełniania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przewidywanych funkcji techniczno - użytkowych i możliwą do odebrania i przekazania do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eksploatacji.</w:t>
      </w:r>
    </w:p>
    <w:p w14:paraId="61BEE4D0" w14:textId="24B92FDD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b/>
          <w:bCs/>
          <w:sz w:val="22"/>
        </w:rPr>
        <w:t xml:space="preserve">ustalenia techniczne </w:t>
      </w:r>
      <w:r w:rsidRPr="00047961">
        <w:rPr>
          <w:rFonts w:ascii="Arial Narrow" w:hAnsi="Arial Narrow"/>
          <w:sz w:val="22"/>
        </w:rPr>
        <w:t>- ustalenia podane w normach, aprobatach technicznych i szczegółowych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specyfikacjach technicznych.</w:t>
      </w:r>
    </w:p>
    <w:p w14:paraId="34CDD51E" w14:textId="77777777" w:rsidR="00AA7FF2" w:rsidRDefault="00AA7FF2" w:rsidP="00047961">
      <w:pPr>
        <w:jc w:val="both"/>
        <w:rPr>
          <w:rFonts w:ascii="Arial Narrow" w:hAnsi="Arial Narrow"/>
          <w:sz w:val="22"/>
        </w:rPr>
      </w:pPr>
    </w:p>
    <w:p w14:paraId="780BCFB2" w14:textId="77777777" w:rsidR="00C33F65" w:rsidRDefault="00C33F65" w:rsidP="00047961">
      <w:pPr>
        <w:jc w:val="both"/>
        <w:rPr>
          <w:rFonts w:ascii="Arial Narrow" w:hAnsi="Arial Narrow"/>
          <w:sz w:val="22"/>
        </w:rPr>
      </w:pPr>
    </w:p>
    <w:p w14:paraId="6C8A82C6" w14:textId="77777777" w:rsidR="00DD4CF8" w:rsidRDefault="00DD4CF8" w:rsidP="00047961">
      <w:pPr>
        <w:jc w:val="both"/>
        <w:rPr>
          <w:rFonts w:ascii="Arial Narrow" w:hAnsi="Arial Narrow"/>
          <w:sz w:val="22"/>
        </w:rPr>
      </w:pPr>
    </w:p>
    <w:p w14:paraId="4869F160" w14:textId="77777777" w:rsidR="00DD4CF8" w:rsidRPr="00047961" w:rsidRDefault="00DD4CF8" w:rsidP="00047961">
      <w:pPr>
        <w:jc w:val="both"/>
        <w:rPr>
          <w:rFonts w:ascii="Arial Narrow" w:hAnsi="Arial Narrow"/>
          <w:sz w:val="22"/>
        </w:rPr>
      </w:pPr>
    </w:p>
    <w:p w14:paraId="735CE7C9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4" w:name="_Hlk207015573"/>
      <w:r w:rsidRPr="00047961">
        <w:rPr>
          <w:rFonts w:ascii="Arial Narrow" w:hAnsi="Arial Narrow"/>
          <w:b/>
          <w:bCs/>
          <w:sz w:val="22"/>
        </w:rPr>
        <w:lastRenderedPageBreak/>
        <w:t>1.5. Ogólne wymagania dotyczące robót</w:t>
      </w:r>
    </w:p>
    <w:bookmarkEnd w:id="4"/>
    <w:p w14:paraId="1DFCD949" w14:textId="604652D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robót jest odpowiedzialny za jakość ich wykonania oraz za ich zgodność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 dokumentacją projektową, SST i poleceniami Inspektora nadzoru. Technologia wykonania robót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wynikać powinna z dokumentacji Projektowej Zamawiającego, Dokumentacji Roboczej</w:t>
      </w:r>
    </w:p>
    <w:p w14:paraId="43DCBFB3" w14:textId="70FC027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Oferenta, szczegółowych instrukcji producentów, wytycznych ITB, ogólnych przepisów Prawa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Budowlanego i Polskich Norm oraz Warunków Technicznych Wykonania i Odbioru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 budowlano – montażowych.</w:t>
      </w:r>
    </w:p>
    <w:p w14:paraId="722F5917" w14:textId="6E06E97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Oferent zapozna się z placem budowy oraz Projektem Przetargowym i dokona własnej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weryfikacji przedmiaru w stosunku do przekazanej dokumentacji oraz proponowanej technologii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robót.</w:t>
      </w:r>
    </w:p>
    <w:p w14:paraId="1D79C7DC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Wszelkie niejasności dotyczące przedmiaru należy wyjaśniać w trakcie negocjacji.</w:t>
      </w:r>
    </w:p>
    <w:p w14:paraId="4A945696" w14:textId="3C32A42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Po złożeniu oferty przyjmuje się, że Oferent uzyskał wszelkie konieczne informacje do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prawidłowej wyceny przedmiotu zamówienia.</w:t>
      </w:r>
    </w:p>
    <w:p w14:paraId="30129B63" w14:textId="12B0651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Oferent jest świadomy i przyjmuje odpowiedzialność tak jak za własne, za wszystkie błędy,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uchybienia i szkody jakie ewentualnie wyrządziliby Podwykonawcy i Dostawcy zatrudnieni przez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Oferenta podczas wykonywania robót i dostaw.</w:t>
      </w:r>
    </w:p>
    <w:p w14:paraId="2F5900DB" w14:textId="3320BDF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Zamawiający, w terminie określonym w dokumentach umowy przekaże Wykonawcy teren budowy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wraz ze wszystkimi wymaganymi uzgodnieniami prawnymi i administracyjnymi.</w:t>
      </w:r>
    </w:p>
    <w:p w14:paraId="5572293A" w14:textId="06B07F3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jest odpowiedzialny za prowadzenie robót zgodnie z umową i ścisłe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przestrzeganie harmonogramu robót oraz za jakość zastosowanych materiałów i wykonywanych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robót, za ich zgodność z projektem wykonawczym, wymaganiami specyfikacji technicznych 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programu zapewnienia jakości, projektu organizacji robót oraz poleceniami zarządzającego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realizacją umowy. Wykonawca ponosi odpowiedzialność za dokładne wytyczenie w planie 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wyznaczenie wysokości wszystkich elementów robót zgodnie z wymiarami i rzędnymi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określonymi w dokumentacji projektowej lub przekazanymi na piśmie przez zarządzającego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realizacją umowy.</w:t>
      </w:r>
    </w:p>
    <w:p w14:paraId="4C7BD9D5" w14:textId="7BFCB24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Następstwa jakiegokolwiek błędu spowodowanego przez wykonawcę w wytyczeniu 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wyznaczeniu robót, jeśli wymagać tego będzie zarządzającego realizacją umowy, zostaną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poprawione przez wykonawcę na własny koszt. Sprawdzenie wytyczenia robót lub wyznaczenia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wysokości przez zarządzającego realizacją umowy nie zwalnia wykonawcy od odpowiedzialności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 ich dokładność.</w:t>
      </w:r>
    </w:p>
    <w:p w14:paraId="04A9F544" w14:textId="18E22F8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Odprowadzenie wody z terenu budowy i odwodnienie wykopów należy do obowiązków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wykonawcy.</w:t>
      </w:r>
    </w:p>
    <w:p w14:paraId="65014154" w14:textId="6772E52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Decyzje zarządzającego realizacją umowy dotyczące akceptacji lub odrzucenia materiałów 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elementów robót będą oparte na wymaganiach sformułowanych w umowie, projekcie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wykonawczym i szczegółowych specyfikacjach technicznych, a także w normach i wytycznych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wykonania i odbioru robót. Przy podejmowaniu decyzji zarządzający realizacją umowy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uwzględnia wyniki badań materiałów i jakości robót, dopuszczalne niedokładności normalnie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występujące przy produkcji i przy badaniach materiałów, doświadczenia z przeszłości, wyniki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badań naukowych oraz inne czynniki wpływające na rozważaną kwestię.</w:t>
      </w:r>
    </w:p>
    <w:p w14:paraId="75A75263" w14:textId="1507CC5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Polecenia zarządzającego realizacją umowy będą wykonywane nie później niż w czasie przez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niego wyznaczonym, po ich otrzymaniu przez wykonawcę, pod groźbą wstrzymania robót. Skutki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finansowe z tego tytułu poniesie wykonawca.</w:t>
      </w:r>
    </w:p>
    <w:p w14:paraId="2F109D3F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5" w:name="_Hlk207015583"/>
      <w:r w:rsidRPr="00047961">
        <w:rPr>
          <w:rFonts w:ascii="Arial Narrow" w:hAnsi="Arial Narrow"/>
          <w:b/>
          <w:bCs/>
          <w:sz w:val="22"/>
        </w:rPr>
        <w:t>1.5.1. Przekazanie terenu budowy</w:t>
      </w:r>
    </w:p>
    <w:bookmarkEnd w:id="5"/>
    <w:p w14:paraId="5DB78F69" w14:textId="5131E46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Zamawiający, w terminie określonym w dokumentach umowy przekaże Wykonawcy teren budowy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wraz ze wszystkimi wymaganymi uzgodnieniami prawnymi i administracyjnymi, poda lokalizację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współrzędne punktów głównych obiektu oraz reperów, przekaże dziennik budowy oraz dwa</w:t>
      </w:r>
      <w:r w:rsidR="00AA7FF2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egzemplarze dokumentacji projektowej i komplet specyfikacji technicznych</w:t>
      </w:r>
      <w:r w:rsidR="004479FA">
        <w:rPr>
          <w:rFonts w:ascii="Arial Narrow" w:hAnsi="Arial Narrow"/>
          <w:sz w:val="22"/>
        </w:rPr>
        <w:t>.</w:t>
      </w:r>
    </w:p>
    <w:p w14:paraId="60D73DEE" w14:textId="18636FC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Na Wykonawcy spoczywa odpowiedzialność za ochronę przekazanych mu punktów pomiarowych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 chwili odbioru końcowego robót. Uszkodzone lub zniszczone punkty pomiarowe Wykonawca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odtworzy i utrwali na własny koszt.</w:t>
      </w:r>
    </w:p>
    <w:p w14:paraId="3C6FC55B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6" w:name="_Hlk207015591"/>
      <w:r w:rsidRPr="00047961">
        <w:rPr>
          <w:rFonts w:ascii="Arial Narrow" w:hAnsi="Arial Narrow"/>
          <w:b/>
          <w:bCs/>
          <w:sz w:val="22"/>
        </w:rPr>
        <w:t>1.5.2. Dokumentacja projektowa</w:t>
      </w:r>
      <w:bookmarkEnd w:id="6"/>
    </w:p>
    <w:p w14:paraId="36A4C208" w14:textId="599BFCE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Przekazana dokumentacja projektowa ma zawierać opis, część graficzną, obliczenia i dokumenty,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zgodnie ze szczegółowymi warunkami umowy i przepisami szczegółowymi zawartymi w</w:t>
      </w:r>
      <w:r w:rsidR="004479FA">
        <w:rPr>
          <w:rFonts w:ascii="Arial Narrow" w:hAnsi="Arial Narrow"/>
          <w:sz w:val="22"/>
        </w:rPr>
        <w:t xml:space="preserve"> </w:t>
      </w:r>
      <w:r w:rsidR="007A4488" w:rsidRPr="000611A7">
        <w:rPr>
          <w:rFonts w:ascii="Arial Narrow" w:hAnsi="Arial Narrow"/>
          <w:sz w:val="22"/>
        </w:rPr>
        <w:t>Rozwoju i Technologii z dnia 20 grudnia 2021 r</w:t>
      </w:r>
      <w:r w:rsidRPr="00047961">
        <w:rPr>
          <w:rFonts w:ascii="Arial Narrow" w:hAnsi="Arial Narrow"/>
          <w:color w:val="EE0000"/>
          <w:sz w:val="22"/>
        </w:rPr>
        <w:t>.</w:t>
      </w:r>
      <w:r w:rsidRPr="00047961">
        <w:rPr>
          <w:rFonts w:ascii="Arial Narrow" w:hAnsi="Arial Narrow"/>
          <w:sz w:val="22"/>
        </w:rPr>
        <w:t>, uwzględniającymi podział na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dokumentację projektową:</w:t>
      </w:r>
    </w:p>
    <w:p w14:paraId="69B48DB6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dostarczoną przez Zamawiającego,</w:t>
      </w:r>
    </w:p>
    <w:p w14:paraId="4EAD730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sporządzoną przez Wykonawcę.</w:t>
      </w:r>
    </w:p>
    <w:p w14:paraId="6F22D3AB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7" w:name="_Hlk207015605"/>
      <w:r w:rsidRPr="00047961">
        <w:rPr>
          <w:rFonts w:ascii="Arial Narrow" w:hAnsi="Arial Narrow"/>
          <w:b/>
          <w:bCs/>
          <w:sz w:val="22"/>
        </w:rPr>
        <w:t>1.5.3. Zgodność robót z dokumentacją projektową i Specyfikacją techniczną</w:t>
      </w:r>
    </w:p>
    <w:bookmarkEnd w:id="7"/>
    <w:p w14:paraId="05FA9928" w14:textId="4700B5C8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Dokumentacja projektowa, Specyfikacja techniczna oraz dodatkowe dokumenty przekazane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Wykonawcy przez Inspektora nadzoru stanowią załączniki do umowy, a wymagania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wyszczególnione w choćby jednym z nich są obowiązujące dla Wykonawcy tak, jakby zawarte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były w całej dokumentacji.</w:t>
      </w:r>
    </w:p>
    <w:p w14:paraId="358CA310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2DFDEB2A" w14:textId="77777777" w:rsidR="00AE7100" w:rsidRPr="00047961" w:rsidRDefault="00AE7100" w:rsidP="00047961">
      <w:pPr>
        <w:jc w:val="both"/>
        <w:rPr>
          <w:rFonts w:ascii="Arial Narrow" w:hAnsi="Arial Narrow"/>
          <w:sz w:val="22"/>
        </w:rPr>
      </w:pPr>
    </w:p>
    <w:p w14:paraId="140BFD1E" w14:textId="7F2C783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lastRenderedPageBreak/>
        <w:t>W przypadku rozbieżności w ustaleniach poszczególnych dokumentów obowiązuje kolejność ich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ważności wymieniona w ,,Ogólnych warunkach umowy".</w:t>
      </w:r>
    </w:p>
    <w:p w14:paraId="24C86B47" w14:textId="2C83C8E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nie może wykorzystywać błędów lub opuszczeń w dokumentach kontraktowych, a o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ich wykryciu winien natychmiast powiadomić Inspektora nadzoru, który dokona odpowiednich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zmian i poprawek.</w:t>
      </w:r>
    </w:p>
    <w:p w14:paraId="1A6BBD7C" w14:textId="06CD488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 przypadku stwierdzenia ewentualnych rozbieżności podane na rysunku wielkości liczbowe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wymiarów są ważniejsze od odczytu ze skali rysunków.</w:t>
      </w:r>
    </w:p>
    <w:p w14:paraId="6A7323A1" w14:textId="6322FFE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wykonane roboty i dostarczone materiały mają być zgodne z dokumentacją projektową i</w:t>
      </w:r>
      <w:r w:rsidR="004479FA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Specyfikacją techniczną.</w:t>
      </w:r>
    </w:p>
    <w:p w14:paraId="057E7755" w14:textId="4A69D563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Wielkości określone w dokumentacji projektowej i w Specyfikacji technicznej będą uważane za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wartości docelowe, od których dopuszczalne są odchylenia w ramach określonego przedziału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tolerancji. Cechy materiałów i elementów budowli muszą być jednorodne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wykazywać zgodność z określonymi wymaganiami, a rozrzuty tych cech nie mogą przekraczać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dopuszczalnego przedziału tolerancji.</w:t>
      </w:r>
    </w:p>
    <w:p w14:paraId="0E447879" w14:textId="231BD75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 przypadku, gdy dostarczane materiały lub wykonane roboty nie będą zgodne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 dokumentacją projektową lub Specyfikacją techniczną i mają wpływ na niezadowalającą jakość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elementu budowli, to takie materiały zostaną zastąpione innymi, a elementy budowli rozebrane i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wykonane ponownie na koszt Wykonawcy.</w:t>
      </w:r>
    </w:p>
    <w:p w14:paraId="520C8433" w14:textId="54FBD3F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zamiany materiałów muszą być każdorazowo uzgadniane przez Wykonawcę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 Inspektorem Nadzoru i Projektantem.</w:t>
      </w:r>
    </w:p>
    <w:p w14:paraId="45388CBE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8" w:name="_Hlk207015616"/>
      <w:r w:rsidRPr="00047961">
        <w:rPr>
          <w:rFonts w:ascii="Arial Narrow" w:hAnsi="Arial Narrow"/>
          <w:b/>
          <w:bCs/>
          <w:sz w:val="22"/>
        </w:rPr>
        <w:t>1.5.4. Zabezpieczenie terenu budowy</w:t>
      </w:r>
    </w:p>
    <w:bookmarkEnd w:id="8"/>
    <w:p w14:paraId="086CD27B" w14:textId="23660B2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jest zobowiązany do zabezpieczenia terenu budowy w okresie trwania realizacji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kontraktu aż do zakończenia i odbioru ostatecznego robót.</w:t>
      </w:r>
    </w:p>
    <w:p w14:paraId="6D7227B5" w14:textId="3E0B45D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dostarczy, zainstaluje i będzie utrzymywać tymczasowe urządzenia zabezpieczające,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tym: ogrodzenia, poręcze, oświetlenie, sygnały i znaki ostrzegawcze, dozorców, wszelkie inne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środki niezbędne do ochrony robót.</w:t>
      </w:r>
    </w:p>
    <w:p w14:paraId="3B7CCE2B" w14:textId="2E45369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Koszt zabezpieczenia terenu budowy nie podlega odrębnej zapłacie i przyjmuje się, że jest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włączony w cenę umowną.</w:t>
      </w:r>
    </w:p>
    <w:p w14:paraId="3DFE1D31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9" w:name="_Hlk207015624"/>
      <w:r w:rsidRPr="00047961">
        <w:rPr>
          <w:rFonts w:ascii="Arial Narrow" w:hAnsi="Arial Narrow"/>
          <w:b/>
          <w:bCs/>
          <w:sz w:val="22"/>
        </w:rPr>
        <w:t>1.5.5. Ochrona środowiska w czasie wykonywania robót</w:t>
      </w:r>
    </w:p>
    <w:bookmarkEnd w:id="9"/>
    <w:p w14:paraId="586D5CC1" w14:textId="54670F60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ma obowiązek znać i stosować w czasie prowadzenia robót wszelkie przepisy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dotyczące ochrony środowiska naturalnego.</w:t>
      </w:r>
    </w:p>
    <w:p w14:paraId="768C375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 okresie trwania budowy i wykonywania robót wykończeniowych Wykonawca będzie:</w:t>
      </w:r>
    </w:p>
    <w:p w14:paraId="7C3425FF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a) utrzymywać teren budowy i wykopy w stanie bez wody stojącej,</w:t>
      </w:r>
    </w:p>
    <w:p w14:paraId="4B521F53" w14:textId="2543C73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b) podejmować wszelkie konieczne kroki mające na celu stosowanie się do przepisów i norm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dotyczących ochrony środowiska na terenie i wokół terenu budowy oraz będzie unikać</w:t>
      </w:r>
      <w:r w:rsidR="00F22D7C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uszkodzeń lub uciążliwości dla osób lub własności społecznej, a wynikających ze skażenia,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hałasu lub innych przyczyn powstałych w następstwie jego działania.</w:t>
      </w:r>
    </w:p>
    <w:p w14:paraId="28889D07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Stosując się do tych wymagań, Wykonawca będzie szczególnie uważał na:</w:t>
      </w:r>
    </w:p>
    <w:p w14:paraId="1BFCE246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1) lokalizację baz, warsztatów, magazynów, składowisk, wykopów i dróg dojazdowych,</w:t>
      </w:r>
    </w:p>
    <w:p w14:paraId="4F814AE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2) środki ostrożności i zabezpieczenia przed:</w:t>
      </w:r>
    </w:p>
    <w:p w14:paraId="2E2377F4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a) zanieczyszczeniem zbiorników i cieków wodnych pyłami lub substancjami toksycznymi,</w:t>
      </w:r>
    </w:p>
    <w:p w14:paraId="21BDA50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b) zanieczyszczeniem powietrza pyłami i gazami,</w:t>
      </w:r>
    </w:p>
    <w:p w14:paraId="0370F223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c) możliwością powstania pożaru.</w:t>
      </w:r>
    </w:p>
    <w:p w14:paraId="1F05CE1B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0" w:name="_Hlk207015634"/>
      <w:r w:rsidRPr="00047961">
        <w:rPr>
          <w:rFonts w:ascii="Arial Narrow" w:hAnsi="Arial Narrow"/>
          <w:b/>
          <w:bCs/>
          <w:sz w:val="22"/>
        </w:rPr>
        <w:t>1.5.6. Ochrona przeciwpożarowa</w:t>
      </w:r>
    </w:p>
    <w:bookmarkEnd w:id="10"/>
    <w:p w14:paraId="3CC0ADC9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wykonując prace będzie przestrzegać przepisy ochrony przeciwpożarowej.</w:t>
      </w:r>
    </w:p>
    <w:p w14:paraId="2836A055" w14:textId="408B57F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utrzymywać sprawny sprzęt przeciwpożarowy, wymagany odpowiednimi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przepisami, na terenie baz produkcyjnych, w pomieszczeniach biurowych, mieszkalnych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magazynowych oraz w maszynach i pojazdach.</w:t>
      </w:r>
    </w:p>
    <w:p w14:paraId="04853BFF" w14:textId="61EB206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Materiały łatwopalne będą składowane w sposób zgodny z odpowiednimi przepisami 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zabezpieczone przed dostępem osób trzecich.</w:t>
      </w:r>
    </w:p>
    <w:p w14:paraId="7A53D53F" w14:textId="03632D2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odpowiedzialny za wszelkie straty spowodowane pożarem wywołanym jako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rezultat realizacji robót albo przez personel Wykonawcy.</w:t>
      </w:r>
    </w:p>
    <w:p w14:paraId="7D28C739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1" w:name="_Hlk207015644"/>
      <w:r w:rsidRPr="00047961">
        <w:rPr>
          <w:rFonts w:ascii="Arial Narrow" w:hAnsi="Arial Narrow"/>
          <w:b/>
          <w:bCs/>
          <w:sz w:val="22"/>
        </w:rPr>
        <w:t>1.5.7. Ochrona własności publicznej i prywatnej</w:t>
      </w:r>
    </w:p>
    <w:bookmarkEnd w:id="11"/>
    <w:p w14:paraId="6766944C" w14:textId="0FC65E2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odpowiada za ochronę instalacji i urządzeń zlokalizowanych na powierzchni terenu 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pod jego poziomem, takie jak rurociągi, kable itp. Wykonawca zapewni właściwe oznaczenie 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zabezpieczenie przed uszkodzeniem tych instalacji i urządzeń w czasie trwania budowy.</w:t>
      </w:r>
    </w:p>
    <w:p w14:paraId="2C437417" w14:textId="77777777" w:rsidR="00AE7100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O fakcie przypadkowego uszkodzenia tych instalacji Wykonawca bezzwłocznie powiadomi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Inspektora nadzoru i zainteresowanych użytkowników oraz będzie z nimi współpracował,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dostarczając wszelkiej pomocy potrzebnej przy dokonywaniu napraw. Wykonawca będzie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 xml:space="preserve">odpowiadać za wszelkie spowodowane przez jego działania </w:t>
      </w:r>
    </w:p>
    <w:p w14:paraId="70E2B960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7C1EBF4D" w14:textId="32C95586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lastRenderedPageBreak/>
        <w:t>uszkodzenia instalacji na powierzchni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ziemi i urządzeń podziemnych zaznaczonych w dokumentach dostarczonych mu przez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Zamawiającego.</w:t>
      </w:r>
    </w:p>
    <w:p w14:paraId="42BA218A" w14:textId="77777777" w:rsidR="00C33F65" w:rsidRPr="00047961" w:rsidRDefault="00C33F65" w:rsidP="00047961">
      <w:pPr>
        <w:jc w:val="both"/>
        <w:rPr>
          <w:rFonts w:ascii="Arial Narrow" w:hAnsi="Arial Narrow"/>
          <w:sz w:val="22"/>
        </w:rPr>
      </w:pPr>
    </w:p>
    <w:p w14:paraId="429DE070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2" w:name="_Hlk207015654"/>
      <w:r w:rsidRPr="00047961">
        <w:rPr>
          <w:rFonts w:ascii="Arial Narrow" w:hAnsi="Arial Narrow"/>
          <w:b/>
          <w:bCs/>
          <w:sz w:val="22"/>
        </w:rPr>
        <w:t>1.5.8. Ograniczenie obciążeń osi pojazdów</w:t>
      </w:r>
    </w:p>
    <w:bookmarkEnd w:id="12"/>
    <w:p w14:paraId="41F22DA6" w14:textId="2F4DD66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używając pojazdów stosować się będzie do ustawowych ograniczeń obciążenia na oś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przy transporcie gruntu, materiałów i wyposażenia na i z terenu robót. Uzyska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on wszelkie niezbędne zezwolenia od władz co do przewozu nietypowych wagowo ładunków i w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sposób ciągły będzie o każdym takim przewozie powiadamiał Inspektora nadzoru.</w:t>
      </w:r>
    </w:p>
    <w:p w14:paraId="74A2B000" w14:textId="208DF54E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także uzyskiwał każdorazowo pozwolenia od władz na wjazd na drogi,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 których znajdują ewentualne ograniczenia i będzie ponosił wszelkie ewentualne koszty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 tym związane. Pojazdy i ładunki powodujące nadmierne obciążenie osiowe nie będą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dopuszczone na świeżo ukończony fragment budowy w obrębie terenu budowy i Wykonawca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będzie odpowiadał za naprawę wszelkich robót w ten sposób uszkodzonych, zgodnie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 poleceniami Inspektora nadzoru.</w:t>
      </w:r>
    </w:p>
    <w:p w14:paraId="2046F7C6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3" w:name="_Hlk207015661"/>
      <w:r w:rsidRPr="00047961">
        <w:rPr>
          <w:rFonts w:ascii="Arial Narrow" w:hAnsi="Arial Narrow"/>
          <w:b/>
          <w:bCs/>
          <w:sz w:val="22"/>
        </w:rPr>
        <w:t>1.5.9. Bezpieczeństwo i higiena pracy</w:t>
      </w:r>
    </w:p>
    <w:bookmarkEnd w:id="13"/>
    <w:p w14:paraId="497150A9" w14:textId="3F46153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Podczas realizacji robót wykonawca będzie przestrzegać przepisów dotyczących bezpieczeństwa 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higieny pracy.</w:t>
      </w:r>
    </w:p>
    <w:p w14:paraId="5F1EEAB2" w14:textId="72FB774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 szczególności Wykonawca ma obowiązek zadbać, aby personel nie wykonywał pracy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warunkach niebezpiecznych, szkodliwych dla zdrowia oraz nie spełniających odpowiednich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wymagań sanitarnych.</w:t>
      </w:r>
    </w:p>
    <w:p w14:paraId="6F1126E7" w14:textId="4493168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zapewni i będzie utrzymywał wszelkie urządzenia zabezpieczające, socjalne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oraz sprzęt i odpowiednią odzież dla ochrony życia i zdrowia osób zatrudnionych na budowie.</w:t>
      </w:r>
    </w:p>
    <w:p w14:paraId="42542A15" w14:textId="30792F4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Uznaje się, że wszelkie koszty związane z wypełnieniem wymagań określonych powyżej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nie podlegają odrębnej zapłacie i są uwzględnione w cenie umownej.</w:t>
      </w:r>
    </w:p>
    <w:p w14:paraId="31DF49CA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4" w:name="_Hlk207015670"/>
      <w:r w:rsidRPr="00047961">
        <w:rPr>
          <w:rFonts w:ascii="Arial Narrow" w:hAnsi="Arial Narrow"/>
          <w:b/>
          <w:bCs/>
          <w:sz w:val="22"/>
        </w:rPr>
        <w:t>1.5.10. Ochrona i utrzymanie robót</w:t>
      </w:r>
    </w:p>
    <w:bookmarkEnd w:id="14"/>
    <w:p w14:paraId="548F9E6B" w14:textId="6A4D13FC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odpowiedzialny za ochronę robót i za wszelkie materiały i urządzenia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używane do robót od daty rozpoczęcia do daty odbioru ostatecznego.</w:t>
      </w:r>
    </w:p>
    <w:p w14:paraId="24BD518E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5" w:name="_Hlk207015678"/>
      <w:r w:rsidRPr="00047961">
        <w:rPr>
          <w:rFonts w:ascii="Arial Narrow" w:hAnsi="Arial Narrow"/>
          <w:b/>
          <w:bCs/>
          <w:sz w:val="22"/>
        </w:rPr>
        <w:t>1.5.11. Stosowanie się do prawa i innych przepisów</w:t>
      </w:r>
    </w:p>
    <w:bookmarkEnd w:id="15"/>
    <w:p w14:paraId="1781943F" w14:textId="08E8DB91" w:rsidR="00047961" w:rsidRPr="006B7418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zobowiązany jest znać wszelkie przepisy wydane przez organy administracji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państwowej i samorządowej, które są w jakikolwiek sposób związane z robotami i będzie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pełni odpowiedzialny za przestrzeganie tych praw, przepisów i wytycznych podczas</w:t>
      </w:r>
      <w:r w:rsidR="00CA3D09">
        <w:rPr>
          <w:rFonts w:ascii="Arial Narrow" w:hAnsi="Arial Narrow"/>
          <w:sz w:val="22"/>
        </w:rPr>
        <w:t xml:space="preserve"> </w:t>
      </w:r>
      <w:r w:rsidRPr="006B7418">
        <w:rPr>
          <w:rFonts w:ascii="Arial Narrow" w:hAnsi="Arial Narrow"/>
          <w:sz w:val="22"/>
        </w:rPr>
        <w:t>prowadzenia robót. Np. rozporządzenie Ministra Infrastruktury z dnia 6 lutego 2003 r.</w:t>
      </w:r>
      <w:r w:rsidR="00CA3D09" w:rsidRPr="006B7418">
        <w:rPr>
          <w:rFonts w:ascii="Arial Narrow" w:hAnsi="Arial Narrow"/>
          <w:sz w:val="22"/>
        </w:rPr>
        <w:t xml:space="preserve"> </w:t>
      </w:r>
      <w:r w:rsidRPr="006B7418">
        <w:rPr>
          <w:rFonts w:ascii="Arial Narrow" w:hAnsi="Arial Narrow"/>
          <w:sz w:val="22"/>
        </w:rPr>
        <w:t>w sprawie bezpieczeństwa i higieny pracy podczas wykonywania robót budowlanych (Dz. U. z 2003 r. Nr 47, poz. 401).</w:t>
      </w:r>
    </w:p>
    <w:p w14:paraId="7205E635" w14:textId="0845BBB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przestrzegać praw patentowych, autorskich i będzie w pełni odpowiedzialny za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wypełnienie wszelkich wymagań prawnych odnośnie wykorzystania opatentowanych urządzeń lub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metod i w sposób ciągły będzie informować Inspektora nadzoru o swoich działaniach,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przedstawiając kopie zezwoleń i inne odnośne dokumenty.</w:t>
      </w:r>
    </w:p>
    <w:p w14:paraId="071532AB" w14:textId="56B0B022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Ewentualne proponowane zmiany w dokumentacji Wykonawca będzie każdorazowo uzgadniał z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Projektantem i Inspektorem nadzoru</w:t>
      </w:r>
      <w:r w:rsidR="00CA3D09">
        <w:rPr>
          <w:rFonts w:ascii="Arial Narrow" w:hAnsi="Arial Narrow"/>
          <w:sz w:val="22"/>
        </w:rPr>
        <w:t>.</w:t>
      </w:r>
    </w:p>
    <w:p w14:paraId="36CC8C9E" w14:textId="16AFD4C3" w:rsidR="008245A8" w:rsidRPr="008245A8" w:rsidRDefault="008245A8" w:rsidP="00047961">
      <w:pPr>
        <w:jc w:val="both"/>
        <w:rPr>
          <w:rFonts w:ascii="Arial Narrow" w:hAnsi="Arial Narrow"/>
          <w:b/>
          <w:bCs/>
          <w:sz w:val="22"/>
        </w:rPr>
      </w:pPr>
      <w:bookmarkStart w:id="16" w:name="_Hlk207015690"/>
      <w:r w:rsidRPr="008245A8">
        <w:rPr>
          <w:rFonts w:ascii="Arial Narrow" w:hAnsi="Arial Narrow"/>
          <w:b/>
          <w:bCs/>
          <w:sz w:val="22"/>
        </w:rPr>
        <w:t xml:space="preserve">1.5.12. </w:t>
      </w:r>
      <w:r w:rsidRPr="008245A8">
        <w:rPr>
          <w:rFonts w:ascii="Arial Narrow" w:hAnsi="Arial Narrow"/>
          <w:b/>
          <w:bCs/>
          <w:i/>
          <w:iCs/>
          <w:sz w:val="22"/>
        </w:rPr>
        <w:t>Wspólny Słownik Zamówie</w:t>
      </w:r>
      <w:r w:rsidRPr="008245A8">
        <w:rPr>
          <w:rFonts w:ascii="Arial Narrow" w:hAnsi="Arial Narrow"/>
          <w:b/>
          <w:bCs/>
          <w:sz w:val="22"/>
        </w:rPr>
        <w:t xml:space="preserve">ń </w:t>
      </w:r>
      <w:r w:rsidRPr="008245A8">
        <w:rPr>
          <w:rFonts w:ascii="Arial Narrow" w:hAnsi="Arial Narrow"/>
          <w:b/>
          <w:bCs/>
          <w:i/>
          <w:iCs/>
          <w:sz w:val="22"/>
        </w:rPr>
        <w:t xml:space="preserve">(CPV) </w:t>
      </w:r>
    </w:p>
    <w:bookmarkEnd w:id="16"/>
    <w:p w14:paraId="40610D22" w14:textId="77777777" w:rsidR="00C1534B" w:rsidRPr="00BB32B7" w:rsidRDefault="00C1534B" w:rsidP="00C1534B">
      <w:pPr>
        <w:pStyle w:val="Bezodstpw"/>
        <w:rPr>
          <w:rFonts w:ascii="Arial Narrow" w:hAnsi="Arial Narrow"/>
        </w:rPr>
      </w:pPr>
      <w:r w:rsidRPr="00BB32B7">
        <w:rPr>
          <w:rFonts w:ascii="Arial Narrow" w:hAnsi="Arial Narrow"/>
        </w:rPr>
        <w:t>45000000-7 Roboty budowlane</w:t>
      </w:r>
    </w:p>
    <w:p w14:paraId="6641B3F5" w14:textId="77777777" w:rsidR="00C1534B" w:rsidRPr="00BB32B7" w:rsidRDefault="00C1534B" w:rsidP="00C1534B">
      <w:pPr>
        <w:pStyle w:val="Bezodstpw"/>
        <w:rPr>
          <w:rFonts w:ascii="Arial Narrow" w:hAnsi="Arial Narrow"/>
        </w:rPr>
      </w:pPr>
      <w:r w:rsidRPr="00BB32B7">
        <w:rPr>
          <w:rFonts w:ascii="Arial Narrow" w:hAnsi="Arial Narrow"/>
        </w:rPr>
        <w:t>45421146-9 Instalowanie sufitów podwieszanych</w:t>
      </w:r>
    </w:p>
    <w:p w14:paraId="55102986" w14:textId="4EE81A8A" w:rsidR="00C1534B" w:rsidRPr="00BB32B7" w:rsidRDefault="00C1534B" w:rsidP="00C1534B">
      <w:pPr>
        <w:pStyle w:val="Bezodstpw"/>
        <w:rPr>
          <w:rFonts w:ascii="Arial Narrow" w:hAnsi="Arial Narrow"/>
        </w:rPr>
      </w:pPr>
      <w:r w:rsidRPr="00BB32B7">
        <w:rPr>
          <w:rFonts w:ascii="Arial Narrow" w:hAnsi="Arial Narrow"/>
        </w:rPr>
        <w:t>45</w:t>
      </w:r>
      <w:r w:rsidR="007574B9">
        <w:rPr>
          <w:rFonts w:ascii="Arial Narrow" w:hAnsi="Arial Narrow"/>
        </w:rPr>
        <w:t>4</w:t>
      </w:r>
      <w:r w:rsidRPr="00BB32B7">
        <w:rPr>
          <w:rFonts w:ascii="Arial Narrow" w:hAnsi="Arial Narrow"/>
        </w:rPr>
        <w:t>2</w:t>
      </w:r>
      <w:r w:rsidR="007574B9">
        <w:rPr>
          <w:rFonts w:ascii="Arial Narrow" w:hAnsi="Arial Narrow"/>
        </w:rPr>
        <w:t>1130</w:t>
      </w:r>
      <w:r w:rsidRPr="00BB32B7">
        <w:rPr>
          <w:rFonts w:ascii="Arial Narrow" w:hAnsi="Arial Narrow"/>
        </w:rPr>
        <w:t>-</w:t>
      </w:r>
      <w:r w:rsidR="007574B9">
        <w:rPr>
          <w:rFonts w:ascii="Arial Narrow" w:hAnsi="Arial Narrow"/>
        </w:rPr>
        <w:t>4</w:t>
      </w:r>
      <w:r w:rsidRPr="00BB32B7">
        <w:rPr>
          <w:rFonts w:ascii="Arial Narrow" w:hAnsi="Arial Narrow"/>
        </w:rPr>
        <w:t xml:space="preserve"> </w:t>
      </w:r>
      <w:r w:rsidR="002E6C33">
        <w:rPr>
          <w:rFonts w:ascii="Arial Narrow" w:hAnsi="Arial Narrow"/>
        </w:rPr>
        <w:t>Instalowanie drzwi i okien</w:t>
      </w:r>
    </w:p>
    <w:p w14:paraId="6E697EB3" w14:textId="12DDCA37" w:rsidR="008245A8" w:rsidRPr="00BB32B7" w:rsidRDefault="00C1534B" w:rsidP="00047961">
      <w:pPr>
        <w:jc w:val="both"/>
        <w:rPr>
          <w:rFonts w:ascii="Arial Narrow" w:hAnsi="Arial Narrow"/>
          <w:sz w:val="22"/>
        </w:rPr>
      </w:pPr>
      <w:r w:rsidRPr="00BB32B7">
        <w:rPr>
          <w:rFonts w:ascii="Arial Narrow" w:hAnsi="Arial Narrow"/>
          <w:sz w:val="22"/>
        </w:rPr>
        <w:t>45442100-8 Roboty malarskie</w:t>
      </w:r>
    </w:p>
    <w:p w14:paraId="145AAD3B" w14:textId="77777777" w:rsidR="00C1534B" w:rsidRPr="00BB32B7" w:rsidRDefault="00C1534B" w:rsidP="00C1534B">
      <w:pPr>
        <w:rPr>
          <w:rFonts w:ascii="Arial Narrow" w:eastAsia="Arial Unicode MS" w:hAnsi="Arial Narrow" w:cs="Tahoma"/>
          <w:bCs/>
          <w:sz w:val="22"/>
        </w:rPr>
      </w:pPr>
      <w:r w:rsidRPr="00BB32B7">
        <w:rPr>
          <w:rFonts w:ascii="Arial Narrow" w:eastAsia="Arial Unicode MS" w:hAnsi="Arial Narrow" w:cs="Tahoma"/>
          <w:bCs/>
          <w:sz w:val="22"/>
        </w:rPr>
        <w:t>45310000-3</w:t>
      </w:r>
      <w:r w:rsidRPr="00BB32B7">
        <w:rPr>
          <w:sz w:val="22"/>
        </w:rPr>
        <w:t xml:space="preserve"> </w:t>
      </w:r>
      <w:r w:rsidRPr="00BB32B7">
        <w:rPr>
          <w:rFonts w:ascii="Arial Narrow" w:eastAsia="Arial Unicode MS" w:hAnsi="Arial Narrow" w:cs="Tahoma"/>
          <w:bCs/>
          <w:sz w:val="22"/>
        </w:rPr>
        <w:t>Roboty instalacyjne elektryczne</w:t>
      </w:r>
    </w:p>
    <w:p w14:paraId="772687A6" w14:textId="65E6696B" w:rsidR="008245A8" w:rsidRDefault="00BB32B7" w:rsidP="00047961">
      <w:pPr>
        <w:jc w:val="both"/>
        <w:rPr>
          <w:rFonts w:ascii="Arial Narrow" w:hAnsi="Arial Narrow"/>
          <w:sz w:val="22"/>
        </w:rPr>
      </w:pPr>
      <w:bookmarkStart w:id="17" w:name="_Hlk207007908"/>
      <w:r w:rsidRPr="00BB32B7">
        <w:rPr>
          <w:rFonts w:ascii="Arial Narrow" w:hAnsi="Arial Narrow"/>
          <w:sz w:val="22"/>
        </w:rPr>
        <w:t>45430000</w:t>
      </w:r>
      <w:r>
        <w:rPr>
          <w:rFonts w:ascii="Arial Narrow" w:hAnsi="Arial Narrow"/>
          <w:sz w:val="22"/>
        </w:rPr>
        <w:t>-</w:t>
      </w:r>
      <w:r w:rsidRPr="00BB32B7">
        <w:rPr>
          <w:rFonts w:ascii="Arial Narrow" w:hAnsi="Arial Narrow"/>
          <w:sz w:val="22"/>
        </w:rPr>
        <w:t>0</w:t>
      </w:r>
      <w:r>
        <w:rPr>
          <w:rFonts w:ascii="Arial Narrow" w:hAnsi="Arial Narrow"/>
          <w:sz w:val="22"/>
        </w:rPr>
        <w:t xml:space="preserve"> Pokrywanie podłóg i ścian</w:t>
      </w:r>
    </w:p>
    <w:p w14:paraId="2679E786" w14:textId="77777777" w:rsidR="00BB32B7" w:rsidRPr="00BB32B7" w:rsidRDefault="00BB32B7" w:rsidP="00047961">
      <w:pPr>
        <w:jc w:val="both"/>
        <w:rPr>
          <w:rFonts w:ascii="Arial Narrow" w:hAnsi="Arial Narrow"/>
          <w:sz w:val="22"/>
        </w:rPr>
      </w:pPr>
    </w:p>
    <w:bookmarkEnd w:id="17"/>
    <w:p w14:paraId="53458085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2. MATERIAŁY</w:t>
      </w:r>
    </w:p>
    <w:p w14:paraId="2C604336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2.1. Źródła uzyskania materiałów do elementów konstrukcyjnych</w:t>
      </w:r>
    </w:p>
    <w:p w14:paraId="6BB936FF" w14:textId="6496E8F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przedstawi Inspektorowi nadzoru szczegółowe informacje dotyczące, zamawiania lub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wydobywania materiałów i odpowiednie aprobaty techniczne lub świadectwa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badań laboratoryjnych oraz próbki do zatwierdzenia przez Inspektora nadzoru.</w:t>
      </w:r>
    </w:p>
    <w:p w14:paraId="39D8BD9C" w14:textId="72BDC13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zobowiązany jest do prowadzenia ciągłych badań określonych w Specyfikacji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technicznej w celu udokumentowania, że materiały uzyskane z dopuszczalnego źródła spełniają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wymagania zawarte w dokumentacji i Specyfikacji technicznej w czasie postępu robót.</w:t>
      </w:r>
    </w:p>
    <w:p w14:paraId="7C73F602" w14:textId="72A02F0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Pozostałe materiały budowlane powinny spełniać wymagania jakościowe określone Polskimi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Normami, aprobatami technicznymi, o których mowa w Szczegółowych Specyfikacjach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Technicznych.</w:t>
      </w:r>
    </w:p>
    <w:p w14:paraId="0E1272B9" w14:textId="77777777" w:rsidR="00AE7100" w:rsidRDefault="00AE7100" w:rsidP="00047961">
      <w:pPr>
        <w:jc w:val="both"/>
        <w:rPr>
          <w:rFonts w:ascii="Arial Narrow" w:hAnsi="Arial Narrow"/>
          <w:b/>
          <w:bCs/>
          <w:sz w:val="22"/>
        </w:rPr>
      </w:pPr>
    </w:p>
    <w:p w14:paraId="2643AD9F" w14:textId="44EE8934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lastRenderedPageBreak/>
        <w:t>2.2. Pozyskiwanie masowych materiałów pochodzenia miejscowego</w:t>
      </w:r>
    </w:p>
    <w:p w14:paraId="77CC9597" w14:textId="01FEA15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odpowiada za uzyskanie pozwoleń od właścicieli i odnośnych władz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 pozyskanie materiałów z jakichkolwiek złóż miejscowych, włączając w to źródła wskazane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przez Zamawiającego i jest zobowiązany dostarczyć Inspektorowi nadzoru wymagane dokumenty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przed rozpoczęciem eksploatacji złoża.</w:t>
      </w:r>
    </w:p>
    <w:p w14:paraId="454D0C36" w14:textId="5CDD236E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przedstawi dokumentację zawierającą raporty z badań terenowych</w:t>
      </w:r>
      <w:r w:rsidR="00CA3D0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laboratoryjnych oraz proponowaną przez siebie metodę wydobycia i selekcji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 zatwierdzenia przez Inspektora nadzoru.</w:t>
      </w:r>
    </w:p>
    <w:p w14:paraId="4D1107B9" w14:textId="1AEE4EDE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ponosi odpowiedzialność za spełnienie wymagań ilościowych i jakościowych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materiałów z jakiegokolwiek złoża.</w:t>
      </w:r>
    </w:p>
    <w:p w14:paraId="624BC87A" w14:textId="35CC65F3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poniesie wszystkie koszty, a w tym: opłaty, wynagrodzenia i jakiekolwiek inne koszty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związane z dostarczeniem materiałów do robót, chyba że postanowienia ogólne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lub szczegółowe warunków umowy stanowią inaczej.</w:t>
      </w:r>
    </w:p>
    <w:p w14:paraId="704BE7F5" w14:textId="026A125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Humus i nadkład czasowo zdjęte z terenu wykopów, ukopów i miejsc pozyskania piasku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żwiru będą formowane w hałdy i wykorzystywane przy zasypce i rekultywacji terenu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 ukończeniu robót.</w:t>
      </w:r>
    </w:p>
    <w:p w14:paraId="6320A38B" w14:textId="765A8E63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odpowiednie materiały pozyskane z wykopów -na terenie budowy lub z innych miejsc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wskazanych w dokumentach umowy będą wykorzystane do robót lub odwiezione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 odkład odpowiednio do wymagań umowy lub wskazań Inspektora nadzoru.</w:t>
      </w:r>
    </w:p>
    <w:p w14:paraId="026B4B89" w14:textId="4F28A7D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Eksploatacja źródeł materiałów będzie zgodna z wszelkimi regulacjami prawnymi obowiązującymi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 danym obszarze.</w:t>
      </w:r>
    </w:p>
    <w:p w14:paraId="693D7D3D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2.3. Materiały nie odpowiadające wymaganiom jakościowym</w:t>
      </w:r>
    </w:p>
    <w:p w14:paraId="055BADF9" w14:textId="7BB7670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Materiały nie odpowiadające wymaganiom jakościowym zostaną przez Wykonawcę wywiezione z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terenu budowy, bądź złożone w miejscu wskazanym przez Inspektora nadzoru.</w:t>
      </w:r>
    </w:p>
    <w:p w14:paraId="4B5D07D6" w14:textId="3EC1EA6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Każdy rodzaj robót, w którym znajdują się nie zbadane i nie zaakceptowane materiały,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Wykonawca wykonuje na własne ryzyko, licząc się z jego nie przyjęciem przez zamawiającego 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niezapłaceniem.</w:t>
      </w:r>
    </w:p>
    <w:p w14:paraId="4B0274DC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2.4. Przechowywanie i składowanie materiałów</w:t>
      </w:r>
    </w:p>
    <w:p w14:paraId="26D1BFD9" w14:textId="7C70C1E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zapewni, aby tymczasowo składowane materiały, do czasu gdy będą użyte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 robót, były zabezpieczone przed zanieczyszczeniem, zachowały swoją jakość i właściwość do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 i były dostępne do kontroli przez Inspektora nadzoru.</w:t>
      </w:r>
    </w:p>
    <w:p w14:paraId="0ACF261A" w14:textId="6FED11C0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Miejsca czasowego składowania materiałów będą zlokalizowane w obrębie terenu budowy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miejscach uzgodnionych z Inspektorem nadzoru.</w:t>
      </w:r>
    </w:p>
    <w:p w14:paraId="47F5693E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2.5. Wariantowe stosowanie materiałów</w:t>
      </w:r>
    </w:p>
    <w:p w14:paraId="54BA6361" w14:textId="71F90D8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Zamawiający dopuszcza składanie ofert równoważnych w zakresie przyjętych rozwiązań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technicznych, użytych materiałów, wyrobów pod warunkiem, że zaproponowane w ofercie są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istotnie równoważne z określonymi w dokumentacji projektowej pod względem parametrów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technicznych, jakościowych i eksploatacyjnych. Zamawiający wymaga wykazania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(udokumentowania) równoważności wprowadzonych zamienników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oraz uzgodnienia (dopuszczenia bez uwag i warunków) z właściwymi projektantami i uzyskania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akceptacji. Zamawiającego na etapie przygotowania ofert.</w:t>
      </w:r>
    </w:p>
    <w:p w14:paraId="3CAB0B66" w14:textId="7977877C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Wszelkie zgłoszone uwagi, zastrzeżenia i nieścisłości zauważone w załączonej dokumentacji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przetargowej jak również propozycje zastosowania równoważnych rozwiązań technicznych,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materiałów, urządzeń i wyrobów zamawiający skonsultuje z właściwymi projektantami i poda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oficjalnie swoje stanowisko, zawiadamiając wszystkich wykonawców.</w:t>
      </w:r>
    </w:p>
    <w:p w14:paraId="60357BBF" w14:textId="77777777" w:rsidR="00C33F65" w:rsidRPr="00047961" w:rsidRDefault="00C33F65" w:rsidP="00047961">
      <w:pPr>
        <w:jc w:val="both"/>
        <w:rPr>
          <w:rFonts w:ascii="Arial Narrow" w:hAnsi="Arial Narrow"/>
          <w:sz w:val="22"/>
        </w:rPr>
      </w:pPr>
    </w:p>
    <w:p w14:paraId="06262591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3. SPRZĘT</w:t>
      </w:r>
    </w:p>
    <w:p w14:paraId="42AFD85E" w14:textId="585B357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jest zobowiązany do używania jedynie takiego sprzętu,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który nie spowoduje niekorzystnego wpływu na jakość wykonywanych robót. Sprzęt używany do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 powinien być zgodny z ofertą Wykonawcy i powinien odpowiadać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pod względem typów i ilości wskazaniom zawartym w Specyfikacji technicznej, i projekcie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organizacji robót, zaakceptowanym przez Inspektora nadzoru.</w:t>
      </w:r>
    </w:p>
    <w:p w14:paraId="6F0C5421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musi zapewnić taki sprzęt, który zapewni odpowiednią jakość wykonywanych prac.</w:t>
      </w:r>
    </w:p>
    <w:p w14:paraId="5A33C5AE" w14:textId="5DEA6CA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Liczba i wydajność sprzętu będzie gwarantować przeprowadzenie robót, zgodnie z zasadami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określonymi w dokumentacji projektowej, Specyfikacji i wskazaniach Inspektora nadzoru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terminie przewidzianym umową.</w:t>
      </w:r>
    </w:p>
    <w:p w14:paraId="591DAE64" w14:textId="6B01B91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Sprzęt będący własnością Wykonawcy lub wynajęty do wykonania robót ma być utrzymywany w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dobrym stanie i gotowości do pracy. Będzie spełniał normy ochrony środowiska i przepisy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dotyczące jego użytkowania.</w:t>
      </w:r>
    </w:p>
    <w:p w14:paraId="49758244" w14:textId="4E65233E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dostarczy Inspektorowi nadzoru kopie dokumentów potwierdzających dopuszczenie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sprzętu do użytkowania, tam gdzie jest to wymagane przepisami.</w:t>
      </w:r>
    </w:p>
    <w:p w14:paraId="34DF4294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3E2EB184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19B8C9F8" w14:textId="7409FCA8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lastRenderedPageBreak/>
        <w:t>Jeżeli dokumentacja projektowa lub Specyfikacja techniczna przewidują możliwość wariantowego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użycia sprzętu przy wykonywanych robotach, Wykonawca powiadomi Inspektora nadzoru o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swoim zamiarze wyboru i uzyska jego akceptację przed użyciem sprzętu. Wybrany sprzęt, po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akceptacji Inspektora nadzoru, nie może być później zmieniany bez jego zgody.</w:t>
      </w:r>
    </w:p>
    <w:p w14:paraId="5B989CA9" w14:textId="77777777" w:rsidR="00C33F65" w:rsidRPr="00047961" w:rsidRDefault="00C33F65" w:rsidP="00047961">
      <w:pPr>
        <w:jc w:val="both"/>
        <w:rPr>
          <w:rFonts w:ascii="Arial Narrow" w:hAnsi="Arial Narrow"/>
          <w:sz w:val="22"/>
        </w:rPr>
      </w:pPr>
    </w:p>
    <w:p w14:paraId="6128E4E4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4. TRANSPORT</w:t>
      </w:r>
    </w:p>
    <w:p w14:paraId="78E1E8B3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4.1. Ogólne wymagania dotyczące transportu</w:t>
      </w:r>
    </w:p>
    <w:p w14:paraId="298F6EBD" w14:textId="7B7BA73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jest zobowiązany do stosowania jedynie takich środków transportu, które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nie wpłyną niekorzystnie na jakość wykonywanych robót i właściwości przewożonych materiałów.</w:t>
      </w:r>
    </w:p>
    <w:p w14:paraId="56450D5E" w14:textId="7FA85D7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Liczba środków transportu będzie zapewniać prowadzenie robót zgodnie z zasadami określonymi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dokumentacji projektowej, Specyfikacji technicznej i wskazaniach Inspektora nadzoru w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terminie przewidzianym w umowie.</w:t>
      </w:r>
    </w:p>
    <w:p w14:paraId="321EA1DF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4.2. Wymagania dotyczące przewozu po drogach publicznych</w:t>
      </w:r>
    </w:p>
    <w:p w14:paraId="6C4BB8E7" w14:textId="0053A98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Przy ruchu na drogach publicznych pojazdy będą spełniać wymagania dotyczące przepisów ruchu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drogowego w odniesieniu do dopuszczalnych obciążeń na osie i innych parametrów technicznych.</w:t>
      </w:r>
    </w:p>
    <w:p w14:paraId="02DE3EFD" w14:textId="5DBE4BA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Środki transportu nie odpowiadające warunkom dopuszczalnych obciążeń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 osie mogą być dopuszczone przez właściwy zarząd drogi pod warunkiem przywrócenia stanu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pierwotnego użytkowanych odcinków dróg na koszt Wykonawcy.</w:t>
      </w:r>
    </w:p>
    <w:p w14:paraId="189541AC" w14:textId="07375A76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usuwać na bieżąco, na własny koszt, wszelkie zanieczyszczenia spowodowane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jego pojazdami na drogach publicznych oraz dojazdach do terenu budowy.</w:t>
      </w:r>
    </w:p>
    <w:p w14:paraId="230DA2DF" w14:textId="77777777" w:rsidR="0053548B" w:rsidRPr="00047961" w:rsidRDefault="0053548B" w:rsidP="00047961">
      <w:pPr>
        <w:jc w:val="both"/>
        <w:rPr>
          <w:rFonts w:ascii="Arial Narrow" w:hAnsi="Arial Narrow"/>
          <w:sz w:val="22"/>
        </w:rPr>
      </w:pPr>
    </w:p>
    <w:p w14:paraId="31052B1E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5. WYKONANIE ROBÓT</w:t>
      </w:r>
    </w:p>
    <w:p w14:paraId="127B55CC" w14:textId="372FD15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jest odpowiedzialny za prowadzenie robót zgodnie z umową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oraz za jakość zastosowanych materiałów i wykonywanych robót, za ich zgodność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 dokumentacją projektową, wymaganiami Szczegółowych specyfikacji technicznych, polskimi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normami.</w:t>
      </w:r>
    </w:p>
    <w:p w14:paraId="60F5F37A" w14:textId="4CBEA77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prowadził prace zgodnie z projektem organizacji robót oraz poleceniami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Inspektora nadzoru.</w:t>
      </w:r>
    </w:p>
    <w:p w14:paraId="03894A33" w14:textId="12762A2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ponosi odpowiedzialność za pełną obsługę geodezyjną przy wykonywaniu wszystkich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elementów robót określonych w dokumentacji projektowej lub przekazanych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 piśmie przez Inspektora nadzoru.</w:t>
      </w:r>
    </w:p>
    <w:p w14:paraId="77A9C460" w14:textId="1BAEF44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Następstwa jakiegokolwiek błędu spowodowanego przez Wykonawcę w wytyczeniu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wykonywaniu robót zostaną, jeśli wymagać tego będzie Inspektor nadzoru, poprawione przez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Wykonawcę na własny koszt.</w:t>
      </w:r>
    </w:p>
    <w:p w14:paraId="2A7940DB" w14:textId="29E04D3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Decyzje Inspektora nadzoru dotyczące akceptacji lub odrzucenia materiałów i elementów robót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będą oparte na wymaganiach sformułowanych w dokumentach umowy, dokumentacji projektowej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w Specyfikacji technicznej, a także w normach i wytycznych.</w:t>
      </w:r>
    </w:p>
    <w:p w14:paraId="145440AB" w14:textId="4C1B32E8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Polecenia Inspektora nadzoru dotyczące realizacji robót będą wykonywane przez Wykonawcę nie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później niż w czasie przez niego wyznaczonym, pod groźbą wstrzymania robót. Skutki finansowe z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tytułu wstrzymania robót w takiej sytuacji ponosi Wykonawca.</w:t>
      </w:r>
    </w:p>
    <w:p w14:paraId="1C364942" w14:textId="77777777" w:rsidR="00C33F65" w:rsidRPr="00047961" w:rsidRDefault="00C33F65" w:rsidP="00047961">
      <w:pPr>
        <w:jc w:val="both"/>
        <w:rPr>
          <w:rFonts w:ascii="Arial Narrow" w:hAnsi="Arial Narrow"/>
          <w:sz w:val="22"/>
        </w:rPr>
      </w:pPr>
    </w:p>
    <w:p w14:paraId="7F419CCF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6. KONTROLA JAKOŚCI ROBÓT</w:t>
      </w:r>
    </w:p>
    <w:p w14:paraId="1329B65A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6.1. Program zapewnienia jakości</w:t>
      </w:r>
    </w:p>
    <w:p w14:paraId="4CE26B6B" w14:textId="1FC3DCF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Do obowiązków Wykonawcy należy opracowanie i przedstawienie do zaakceptowania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przez Inspektora nadzoru programu zapewnienia jakości , w którym przedstawi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on zamierzony sposób wykonania robót, możliwości techniczne, kadrowe i organizacyjne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gwarantujące wykonanie robót zgodnie z dokumentacją projektową i Specyfikacją techniczną.</w:t>
      </w:r>
    </w:p>
    <w:p w14:paraId="253FCC6D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Program zapewnienia jakości winien zawierać:</w:t>
      </w:r>
    </w:p>
    <w:p w14:paraId="1B92424C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organizację wykonania robót, w tym termin i sposób prowadzenia robót,</w:t>
      </w:r>
    </w:p>
    <w:p w14:paraId="55062923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organizację ruchu na budowie wraz z oznakowaniem robót,</w:t>
      </w:r>
    </w:p>
    <w:p w14:paraId="68650126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plan bezpieczeństwa i ochrony zdrowia,</w:t>
      </w:r>
    </w:p>
    <w:p w14:paraId="05E9FC0E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wykaz zespołów roboczych, ich kwalifikacje i przygotowanie praktyczne,</w:t>
      </w:r>
    </w:p>
    <w:p w14:paraId="0896291C" w14:textId="2044EACE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wykaz osób odpowiedzialnych za jakość i terminowość wykonania poszczególnych elementów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robót,</w:t>
      </w:r>
    </w:p>
    <w:p w14:paraId="24BF84FA" w14:textId="40901A8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system (sposób i procedurę) proponowanej kontroli i sterowania jakością wykonywanych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robót,</w:t>
      </w:r>
    </w:p>
    <w:p w14:paraId="2C68385D" w14:textId="7B6D3714" w:rsidR="00047961" w:rsidRPr="00047961" w:rsidRDefault="00047961" w:rsidP="00C33F65">
      <w:pPr>
        <w:ind w:left="126" w:hanging="126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wyposażenie w sprzęt i urządzenia do pomiarów i kontroli (opis laboratorium własnego lub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laboratorium, któremu Wykonawca zamierza zlecić prowadzenie badań),</w:t>
      </w:r>
    </w:p>
    <w:p w14:paraId="72ADC45F" w14:textId="0F7712AF" w:rsidR="00047961" w:rsidRPr="00047961" w:rsidRDefault="00047961" w:rsidP="00C33F65">
      <w:pPr>
        <w:ind w:left="112" w:hanging="112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sposób oraz formę gromadzenia wyników badań laboratoryjnych, zapis pomiarów, a także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wyciąganych wniosków i zastosowanych korekt w procesie technologicznym, proponowany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sposób i formę przekazywania tych informacji Inspektorowi nadzoru,</w:t>
      </w:r>
    </w:p>
    <w:p w14:paraId="28B4AE3F" w14:textId="77777777" w:rsidR="00AE7100" w:rsidRDefault="00AE7100" w:rsidP="00C33F65">
      <w:pPr>
        <w:ind w:left="140" w:hanging="140"/>
        <w:jc w:val="both"/>
        <w:rPr>
          <w:rFonts w:ascii="Arial Narrow" w:hAnsi="Arial Narrow"/>
          <w:sz w:val="22"/>
        </w:rPr>
      </w:pPr>
    </w:p>
    <w:p w14:paraId="0CE76760" w14:textId="205CF1CB" w:rsidR="00047961" w:rsidRPr="00047961" w:rsidRDefault="00047961" w:rsidP="00C33F65">
      <w:pPr>
        <w:ind w:left="140" w:hanging="140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lastRenderedPageBreak/>
        <w:t>- wykaz maszyn i urządzeń stosowanych na budowie z ich parametrami technicznymi oraz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wyposażeniem w mechanizmy do sterowania i urządzenia pomiarowo-kontrolne,</w:t>
      </w:r>
    </w:p>
    <w:p w14:paraId="4A914FA2" w14:textId="159AC653" w:rsidR="00047961" w:rsidRPr="00047961" w:rsidRDefault="00047961" w:rsidP="00C33F65">
      <w:pPr>
        <w:ind w:left="126" w:hanging="126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rodzaje i ilość środków transportu oraz urządzeń do magazynowania i załadunku materiałów,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spoiw, lepiszczy, kruszyw itp.,</w:t>
      </w:r>
    </w:p>
    <w:p w14:paraId="18D25C00" w14:textId="6F51B19B" w:rsidR="00047961" w:rsidRPr="00047961" w:rsidRDefault="00047961" w:rsidP="00C33F65">
      <w:pPr>
        <w:ind w:left="154" w:hanging="154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sposób i procedurę pomiarów i badań (rodzaj i częstotliwość, pobieranie próbek, legalizacja 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sprawdzanie urządzeń itp.) prowadzonych podczas dostaw materiałów, wytwarzania mieszanek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wykonywania poszczególnych elementów robót.</w:t>
      </w:r>
    </w:p>
    <w:p w14:paraId="59202D69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6.2. Zasady kontroli jakości robót</w:t>
      </w:r>
    </w:p>
    <w:p w14:paraId="427B04F0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jest odpowiedzialny za pełną kontrolę jakości robót i stosowanych materiałów.</w:t>
      </w:r>
    </w:p>
    <w:p w14:paraId="3D5491EF" w14:textId="462D20F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zapewni odpowiedni system kontroli, pod nadzorem swojego personelu lub specjalnie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zatrudnionych specjalistów , przy pomocy laboratorium, sprzętu, zaopatrzenia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wszystkich urządzeń niezbędnych do pobierania próbek i badań materiałów.</w:t>
      </w:r>
    </w:p>
    <w:p w14:paraId="2277EDED" w14:textId="14BAA49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przeprowadzać pomiary i badania materiałów oraz robót z częstotliwością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zapewniającą stwierdzenie, że roboty wykonano zgodnie z wymaganiami zawartymi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dokumentacji projektowej i Specyfikacji technicznej Minimalne wymagania co do zakresu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badań i ich częstotliwości są określone w Szczegółowych specyfikacjach technicznych.</w:t>
      </w:r>
    </w:p>
    <w:p w14:paraId="1628AD12" w14:textId="34CF09B3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 przypadku, gdy nie zostały one tam określone, Inspektor nadzoru ustali jaki zakres kontroli jest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konieczny, aby zapewnić wykonanie robót zgodnie z umową.</w:t>
      </w:r>
    </w:p>
    <w:p w14:paraId="3A4CC44C" w14:textId="625B6E7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Inspektor nadzoru będzie mieć nieograniczony dostęp do pomieszczeń laboratoryjnych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Wykonawcy w celu ich inspekcji.</w:t>
      </w:r>
    </w:p>
    <w:p w14:paraId="39F16617" w14:textId="2DFD7380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Inspektor nadzoru będzie przekazywać Wykonawcy pisemne informacje o jakichkolwiek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niedociągnięciach dotyczących urządzeń laboratoryjnych, sprzętu, zaopatrzenia laboratorium,</w:t>
      </w:r>
    </w:p>
    <w:p w14:paraId="23E6D282" w14:textId="5C3F913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pracy personelu lub metod badawczych. Jeżeli niedociągnięcia te będą tak poważne, że mogą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wpłynąć ujemnie na wyniki badań, Inspektor nadzoru natychmiast wstrzyma użycie do robót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badanych materiałów i dopuści je do użytku dopiero wtedy, gdy niedociągnięcia w pracy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laboratorium Wykonawcy zostaną usunięte i stwierdzona zostanie odpowiednia jakość tych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materiałów.</w:t>
      </w:r>
    </w:p>
    <w:p w14:paraId="071EDE78" w14:textId="2F4F5900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koszty związane z organizowaniem i prowadzeniem badań materiałów i robót ponosi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Wykonawca.</w:t>
      </w:r>
    </w:p>
    <w:p w14:paraId="46494542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6.3. Pobieranie próbek</w:t>
      </w:r>
    </w:p>
    <w:p w14:paraId="3E01DA2B" w14:textId="25826E1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Próbki będą pobierane losowo. Zaleca się stosowanie statystycznych metod pobierania próbek,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opartych na zasadzie, że wszystkie jednostkowe elementy produkcji mogą być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 jednakowym prawdopodobieństwem wytypowane do badań.</w:t>
      </w:r>
    </w:p>
    <w:p w14:paraId="681B7D8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Inspektor nadzoru będzie mieć zapewnioną możliwość udziału w pobieraniu próbek.</w:t>
      </w:r>
    </w:p>
    <w:p w14:paraId="76FE7E72" w14:textId="06D4F9F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Na zlecenie Inspektora nadzoru Wykonawca będzie przeprowadzać dodatkowe badania tych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materiałów, które budzą wątpliwości co do jakości, o ile kwestionowane materiały nie zostaną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przez Wykonawcę usunięte lub ulepszone z własnej woli. Koszty tych dodatkowych badań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pokrywa Wykonawca tylko w przypadku stwierdzenia usterek; w przeciwnym przypadku koszty te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pokrywa Zamawiający.</w:t>
      </w:r>
    </w:p>
    <w:p w14:paraId="0C784797" w14:textId="78B8CAE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Pojemniki do pobierania próbek będą dostarczone przez Wykonawcę i zatwierdzone przez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Inspektora nadzoru. Próbki dostarczone przez Wykonawcę do badań będą odpowiednio opisane 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oznakowane, w sposób zaakceptowany przez Inspektora nadzoru.</w:t>
      </w:r>
    </w:p>
    <w:p w14:paraId="7D5F19EF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6.4. Badania i pomiary</w:t>
      </w:r>
    </w:p>
    <w:p w14:paraId="4472DADD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badania i pomiary będą przeprowadzone zgodnie z wymaganiami norm.</w:t>
      </w:r>
    </w:p>
    <w:p w14:paraId="4D08574E" w14:textId="2325E3D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 przypadku, gdy normy nie obejmują jakiegokolwiek badania wymaganego w Specyfikacji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technicznej, stosować można wytyczne krajowe, albo inne procedury, zaakceptowane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przez Inspektora nadzoru.</w:t>
      </w:r>
    </w:p>
    <w:p w14:paraId="2793479F" w14:textId="3159798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Przed przystąpieniem do pomiarów lub badań, Wykonawca powiadomi Inspektora nadzoru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 rodzaju, miejscu i terminie pomiaru lub badania. Po wykonaniu pomiaru lub badania,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Wykonawca przedstawi na piśmie ich wyniki do akceptacji Inspektora nadzoru.</w:t>
      </w:r>
    </w:p>
    <w:p w14:paraId="582F5FF3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6.5. Raporty z badań</w:t>
      </w:r>
    </w:p>
    <w:p w14:paraId="638BD9C2" w14:textId="555D92B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będzie przekazywać Inspektorowi nadzoru kopie raportów z wynikami badań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jak najszybciej, nie później jednak niż w terminie określonym w programie zapewnienia jakości.</w:t>
      </w:r>
    </w:p>
    <w:p w14:paraId="0426F207" w14:textId="117C385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Wyniki badań (kopie) będą przekazywane Inspektorowi nadzoru na formularzach według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dostarczonego przez niego wzoru lub innych, przez niego zaaprobowanych.</w:t>
      </w:r>
    </w:p>
    <w:p w14:paraId="651FB75B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6.6. Badania prowadzone przez Inspektora nadzoru</w:t>
      </w:r>
    </w:p>
    <w:p w14:paraId="497D8C13" w14:textId="720BF16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Dla celów kontroli jakości i zatwierdzenia, Inspektor nadzoru uprawniony jest do dokonywania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kontroli, pobierania próbek i badania materiałów u źródła ich wytwarzania.</w:t>
      </w:r>
    </w:p>
    <w:p w14:paraId="6BCA05AC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6B45886A" w14:textId="368D74E3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lastRenderedPageBreak/>
        <w:t>W celu umożliwienia kontroli Inspektorowi nadzoru zapewniona będzie wszelka potrzebna do tego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pomoc ze strony Wykonawcy i producenta materiałów.</w:t>
      </w:r>
    </w:p>
    <w:p w14:paraId="2D5775FC" w14:textId="61CFF8A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Inspektor nadzoru, po uprzedniej weryfikacji systemu kontroli robót prowadzonego przez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Wykonawcę, będzie oceniać zgodność materiałów i robót z wymaganiami Szczegółowych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specyfikacji technicznych na podstawie wyników badań dostarczonych przez Wykonawcę.</w:t>
      </w:r>
    </w:p>
    <w:p w14:paraId="19A0C1F9" w14:textId="74C2AB1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Inspektor nadzoru może pobierać próbki materiałów i prowadzić badania niezależnie od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Wykonawcy, na swój koszt. Jeżeli wyniki tych badań wykażą, że raporty Wykonawcy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są niewiarygodne, to Inspektor nadzoru poleci Wykonawcy lub zleci niezależnemu laboratorium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przeprowadzenie powtórnych lub dodatkowych badań, albo oprze się wyłącznie na własnych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badaniach przy ocenie zgodności materiałów i robót z dokumentacją projektową i Specyfikacji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technicznych. W takim przypadku, całkowite koszty powtórnych lub dodatkowych badań i</w:t>
      </w:r>
      <w:r w:rsidR="0053548B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pobierania próbek poniesione zostaną przez Wykonawcę.</w:t>
      </w:r>
    </w:p>
    <w:p w14:paraId="473E2B1F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6.7. Certyfikaty i deklaracje</w:t>
      </w:r>
    </w:p>
    <w:p w14:paraId="370930E9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Inspektor nadzoru może dopuścić do użycia tylko te wyroby i materiały, które:</w:t>
      </w:r>
    </w:p>
    <w:p w14:paraId="79D5818A" w14:textId="11184483" w:rsidR="00047961" w:rsidRPr="006B7418" w:rsidRDefault="00047961" w:rsidP="00C33F65">
      <w:pPr>
        <w:ind w:left="224" w:hanging="224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 xml:space="preserve">1. Posiadają certyfikat na znak </w:t>
      </w:r>
      <w:r w:rsidRPr="006B7418">
        <w:rPr>
          <w:rFonts w:ascii="Arial Narrow" w:hAnsi="Arial Narrow"/>
          <w:sz w:val="22"/>
        </w:rPr>
        <w:t>bezpieczeństwa wykazujący, że zapewniono zgodność</w:t>
      </w:r>
      <w:r w:rsidR="0053548B" w:rsidRPr="006B7418">
        <w:rPr>
          <w:rFonts w:ascii="Arial Narrow" w:hAnsi="Arial Narrow"/>
          <w:sz w:val="22"/>
        </w:rPr>
        <w:t xml:space="preserve"> </w:t>
      </w:r>
      <w:r w:rsidRPr="006B7418">
        <w:rPr>
          <w:rFonts w:ascii="Arial Narrow" w:hAnsi="Arial Narrow"/>
          <w:sz w:val="22"/>
        </w:rPr>
        <w:t>z kryteriami technicznymi określonymi na podstawie Polskich Norm, aprobat technicznych</w:t>
      </w:r>
      <w:r w:rsidR="0053548B" w:rsidRPr="006B7418">
        <w:rPr>
          <w:rFonts w:ascii="Arial Narrow" w:hAnsi="Arial Narrow"/>
          <w:sz w:val="22"/>
        </w:rPr>
        <w:t xml:space="preserve"> </w:t>
      </w:r>
      <w:r w:rsidRPr="006B7418">
        <w:rPr>
          <w:rFonts w:ascii="Arial Narrow" w:hAnsi="Arial Narrow"/>
          <w:sz w:val="22"/>
        </w:rPr>
        <w:t>oraz właściwych przepisów i informacji o ich istnieniu zgodnie z rozporządzeniem MSWiA</w:t>
      </w:r>
      <w:r w:rsidR="0053548B" w:rsidRPr="006B7418">
        <w:rPr>
          <w:rFonts w:ascii="Arial Narrow" w:hAnsi="Arial Narrow"/>
          <w:sz w:val="22"/>
        </w:rPr>
        <w:t xml:space="preserve"> </w:t>
      </w:r>
      <w:r w:rsidRPr="006B7418">
        <w:rPr>
          <w:rFonts w:ascii="Arial Narrow" w:hAnsi="Arial Narrow"/>
          <w:sz w:val="22"/>
        </w:rPr>
        <w:t>z 1998 r. (Dz. U. 99/98),</w:t>
      </w:r>
    </w:p>
    <w:p w14:paraId="0ED78498" w14:textId="77777777" w:rsidR="00047961" w:rsidRPr="006B7418" w:rsidRDefault="00047961" w:rsidP="00047961">
      <w:pPr>
        <w:jc w:val="both"/>
        <w:rPr>
          <w:rFonts w:ascii="Arial Narrow" w:hAnsi="Arial Narrow"/>
          <w:sz w:val="22"/>
        </w:rPr>
      </w:pPr>
      <w:r w:rsidRPr="006B7418">
        <w:rPr>
          <w:rFonts w:ascii="Arial Narrow" w:hAnsi="Arial Narrow"/>
          <w:sz w:val="22"/>
        </w:rPr>
        <w:t>2. Posiadają deklarację zgodności lub certyfikat zgodności z:</w:t>
      </w:r>
    </w:p>
    <w:p w14:paraId="7D067FA0" w14:textId="03A4FD35" w:rsidR="00047961" w:rsidRPr="006B7418" w:rsidRDefault="00C33F65" w:rsidP="00C33F65">
      <w:pPr>
        <w:ind w:left="210"/>
        <w:jc w:val="both"/>
        <w:rPr>
          <w:rFonts w:ascii="Arial Narrow" w:hAnsi="Arial Narrow"/>
          <w:sz w:val="22"/>
        </w:rPr>
      </w:pPr>
      <w:r w:rsidRPr="006B7418">
        <w:rPr>
          <w:rFonts w:ascii="Arial Narrow" w:hAnsi="Arial Narrow"/>
          <w:sz w:val="22"/>
        </w:rPr>
        <w:t>-</w:t>
      </w:r>
      <w:r w:rsidR="00047961" w:rsidRPr="006B7418">
        <w:rPr>
          <w:rFonts w:ascii="Arial Narrow" w:hAnsi="Arial Narrow"/>
          <w:sz w:val="22"/>
        </w:rPr>
        <w:t xml:space="preserve"> Polską Normą lub</w:t>
      </w:r>
    </w:p>
    <w:p w14:paraId="4BDD42FA" w14:textId="705CB037" w:rsidR="00047961" w:rsidRPr="006B7418" w:rsidRDefault="00C33F65" w:rsidP="00C33F65">
      <w:pPr>
        <w:ind w:left="336" w:hanging="126"/>
        <w:jc w:val="both"/>
        <w:rPr>
          <w:rFonts w:ascii="Arial Narrow" w:hAnsi="Arial Narrow"/>
          <w:sz w:val="22"/>
        </w:rPr>
      </w:pPr>
      <w:r w:rsidRPr="006B7418">
        <w:rPr>
          <w:rFonts w:ascii="Arial Narrow" w:hAnsi="Arial Narrow"/>
          <w:sz w:val="22"/>
        </w:rPr>
        <w:t>-</w:t>
      </w:r>
      <w:r w:rsidR="00047961" w:rsidRPr="006B7418">
        <w:rPr>
          <w:rFonts w:ascii="Arial Narrow" w:hAnsi="Arial Narrow"/>
          <w:sz w:val="22"/>
        </w:rPr>
        <w:t xml:space="preserve"> aprobatą techniczną, w przypadku wyrobów, dla których nie ustanowiono Polskiej Normy,</w:t>
      </w:r>
      <w:r w:rsidR="00F83AE8" w:rsidRPr="006B7418">
        <w:rPr>
          <w:rFonts w:ascii="Arial Narrow" w:hAnsi="Arial Narrow"/>
          <w:sz w:val="22"/>
        </w:rPr>
        <w:t xml:space="preserve"> </w:t>
      </w:r>
      <w:r w:rsidR="00047961" w:rsidRPr="006B7418">
        <w:rPr>
          <w:rFonts w:ascii="Arial Narrow" w:hAnsi="Arial Narrow"/>
          <w:sz w:val="22"/>
        </w:rPr>
        <w:t>jeżeli nie są objęte certyfikacją określoną w pkt. 1 i które spełniają wymogi Specyfikacji</w:t>
      </w:r>
      <w:r w:rsidR="00F83AE8" w:rsidRPr="006B7418">
        <w:rPr>
          <w:rFonts w:ascii="Arial Narrow" w:hAnsi="Arial Narrow"/>
          <w:sz w:val="22"/>
        </w:rPr>
        <w:t xml:space="preserve"> </w:t>
      </w:r>
      <w:r w:rsidR="00047961" w:rsidRPr="006B7418">
        <w:rPr>
          <w:rFonts w:ascii="Arial Narrow" w:hAnsi="Arial Narrow"/>
          <w:sz w:val="22"/>
        </w:rPr>
        <w:t>technicznej.</w:t>
      </w:r>
    </w:p>
    <w:p w14:paraId="1D24A28B" w14:textId="6EF736E5" w:rsidR="00047961" w:rsidRPr="006B7418" w:rsidRDefault="00047961" w:rsidP="00047961">
      <w:pPr>
        <w:jc w:val="both"/>
        <w:rPr>
          <w:rFonts w:ascii="Arial Narrow" w:hAnsi="Arial Narrow"/>
          <w:sz w:val="22"/>
        </w:rPr>
      </w:pPr>
      <w:r w:rsidRPr="006B7418">
        <w:rPr>
          <w:rFonts w:ascii="Arial Narrow" w:hAnsi="Arial Narrow"/>
          <w:sz w:val="22"/>
        </w:rPr>
        <w:t>3. Znajdują się w wykazie wyrobów, o którym mowa w rozporządzeniu MSWiA z 1998 r. (Dz. U.</w:t>
      </w:r>
      <w:r w:rsidR="00F83AE8" w:rsidRPr="006B7418">
        <w:rPr>
          <w:rFonts w:ascii="Arial Narrow" w:hAnsi="Arial Narrow"/>
          <w:sz w:val="22"/>
        </w:rPr>
        <w:t xml:space="preserve"> </w:t>
      </w:r>
      <w:r w:rsidRPr="006B7418">
        <w:rPr>
          <w:rFonts w:ascii="Arial Narrow" w:hAnsi="Arial Narrow"/>
          <w:sz w:val="22"/>
        </w:rPr>
        <w:t>98/99).</w:t>
      </w:r>
    </w:p>
    <w:p w14:paraId="543A2BE2" w14:textId="2AFC77F5" w:rsidR="00047961" w:rsidRPr="00047961" w:rsidRDefault="00047961" w:rsidP="00C33F65">
      <w:pPr>
        <w:ind w:left="196"/>
        <w:jc w:val="both"/>
        <w:rPr>
          <w:rFonts w:ascii="Arial Narrow" w:hAnsi="Arial Narrow"/>
          <w:sz w:val="22"/>
        </w:rPr>
      </w:pPr>
      <w:r w:rsidRPr="006B7418">
        <w:rPr>
          <w:rFonts w:ascii="Arial Narrow" w:hAnsi="Arial Narrow"/>
          <w:sz w:val="22"/>
        </w:rPr>
        <w:t>W przypadku materiałów, dla których ww. dokumenty są wymagane przez Specyfikacje</w:t>
      </w:r>
      <w:r w:rsidR="00F83AE8" w:rsidRPr="006B7418">
        <w:rPr>
          <w:rFonts w:ascii="Arial Narrow" w:hAnsi="Arial Narrow"/>
          <w:sz w:val="22"/>
        </w:rPr>
        <w:t xml:space="preserve"> </w:t>
      </w:r>
      <w:r w:rsidRPr="006B7418">
        <w:rPr>
          <w:rFonts w:ascii="Arial Narrow" w:hAnsi="Arial Narrow"/>
          <w:sz w:val="22"/>
        </w:rPr>
        <w:t>techniczne, każda ich partia dostarczona do robót będzie posiadać te dokumenty, określające w</w:t>
      </w:r>
      <w:r w:rsidR="00F83AE8" w:rsidRPr="006B7418">
        <w:rPr>
          <w:rFonts w:ascii="Arial Narrow" w:hAnsi="Arial Narrow"/>
          <w:sz w:val="22"/>
        </w:rPr>
        <w:t xml:space="preserve"> </w:t>
      </w:r>
      <w:r w:rsidRPr="006B7418">
        <w:rPr>
          <w:rFonts w:ascii="Arial Narrow" w:hAnsi="Arial Narrow"/>
          <w:sz w:val="22"/>
        </w:rPr>
        <w:t>sposób jednoznaczny jej cechy</w:t>
      </w:r>
      <w:r w:rsidRPr="00047961">
        <w:rPr>
          <w:rFonts w:ascii="Arial Narrow" w:hAnsi="Arial Narrow"/>
          <w:sz w:val="22"/>
        </w:rPr>
        <w:t>.</w:t>
      </w:r>
    </w:p>
    <w:p w14:paraId="56B2519F" w14:textId="77777777" w:rsidR="00047961" w:rsidRPr="00047961" w:rsidRDefault="00047961" w:rsidP="00C33F65">
      <w:pPr>
        <w:ind w:left="142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Jakiekolwiek materiały, które nie spełniają tych wymagań będą odrzucone.</w:t>
      </w:r>
    </w:p>
    <w:p w14:paraId="11F21668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8" w:name="_Hlk207020105"/>
      <w:r w:rsidRPr="00047961">
        <w:rPr>
          <w:rFonts w:ascii="Arial Narrow" w:hAnsi="Arial Narrow"/>
          <w:b/>
          <w:bCs/>
          <w:sz w:val="22"/>
        </w:rPr>
        <w:t>6.8. Dokumenty budowy</w:t>
      </w:r>
    </w:p>
    <w:bookmarkEnd w:id="18"/>
    <w:p w14:paraId="0F525EDD" w14:textId="77777777" w:rsidR="00047961" w:rsidRPr="00CF267D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CF267D">
        <w:rPr>
          <w:rFonts w:ascii="Arial Narrow" w:hAnsi="Arial Narrow"/>
          <w:b/>
          <w:bCs/>
          <w:sz w:val="22"/>
        </w:rPr>
        <w:t>Dziennik budowy</w:t>
      </w:r>
    </w:p>
    <w:p w14:paraId="40EC8541" w14:textId="4335DF91" w:rsidR="00047961" w:rsidRPr="006665DF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Dziennik budowy jest wymaganym dokumentem urzędowym obowiązującym Zamawiającego i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 xml:space="preserve">Wykonawcę w okresie od przekazania Wykonawcy </w:t>
      </w:r>
      <w:r w:rsidRPr="006665DF">
        <w:rPr>
          <w:rFonts w:ascii="Arial Narrow" w:hAnsi="Arial Narrow"/>
          <w:sz w:val="22"/>
        </w:rPr>
        <w:t>terenu do końca okresu gwarancyjnego.</w:t>
      </w:r>
    </w:p>
    <w:p w14:paraId="1E550AD1" w14:textId="02782D1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6665DF">
        <w:rPr>
          <w:rFonts w:ascii="Arial Narrow" w:hAnsi="Arial Narrow"/>
          <w:sz w:val="22"/>
        </w:rPr>
        <w:t xml:space="preserve">Prowadzenie dziennika budowy zgodnie z § 45 Ustawy </w:t>
      </w:r>
      <w:r w:rsidRPr="00047961">
        <w:rPr>
          <w:rFonts w:ascii="Arial Narrow" w:hAnsi="Arial Narrow"/>
          <w:sz w:val="22"/>
        </w:rPr>
        <w:t>Prawo Budowlane spoczywa na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Kierowniku budowy.</w:t>
      </w:r>
    </w:p>
    <w:p w14:paraId="14940E59" w14:textId="770A1AD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Zapisy w dzienniku budowy będą dokonywane na bieżąco i będą dotyczyć przebiegu robót, stanu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bezpieczeństwa ludzi i mienia oraz technicznej strony budowy.</w:t>
      </w:r>
    </w:p>
    <w:p w14:paraId="3B2A0740" w14:textId="178E3D4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Zapisy będą czytelne, dokonane trwałą techniką, w porządku chronologicznym, bezpośrednio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jeden po drugim, bez przerw.</w:t>
      </w:r>
    </w:p>
    <w:p w14:paraId="7864AFD7" w14:textId="5DDC44E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Załączone do dziennika budowy protokoły i inne dokumenty będą oznaczone kolejnym numerem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załącznika i opatrzone datą i podpisem Wykonawcy i Inspektora nadzoru.</w:t>
      </w:r>
    </w:p>
    <w:p w14:paraId="49BAB4D4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Do dziennika budowy należy wpisywać w szczególności:</w:t>
      </w:r>
    </w:p>
    <w:p w14:paraId="1AB80E3F" w14:textId="664C5D22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datę przekazania Wykonawcy terenu budowy</w:t>
      </w:r>
      <w:r w:rsidR="00F83AE8">
        <w:rPr>
          <w:rFonts w:ascii="Arial Narrow" w:hAnsi="Arial Narrow"/>
          <w:sz w:val="22"/>
        </w:rPr>
        <w:t>,</w:t>
      </w:r>
    </w:p>
    <w:p w14:paraId="3304826E" w14:textId="1A9DCDE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datę przekazania przez Zamawiającego dokumentacji projektowej</w:t>
      </w:r>
      <w:r w:rsidR="00F83AE8">
        <w:rPr>
          <w:rFonts w:ascii="Arial Narrow" w:hAnsi="Arial Narrow"/>
          <w:sz w:val="22"/>
        </w:rPr>
        <w:t>,</w:t>
      </w:r>
    </w:p>
    <w:p w14:paraId="0DE61496" w14:textId="63697E3F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uzgodnienie przez Inspektora nadzoru programu zapewnienia jakości i harmonogramu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</w:t>
      </w:r>
      <w:r w:rsidR="00F83AE8">
        <w:rPr>
          <w:rFonts w:ascii="Arial Narrow" w:hAnsi="Arial Narrow"/>
          <w:sz w:val="22"/>
        </w:rPr>
        <w:t>,</w:t>
      </w:r>
    </w:p>
    <w:p w14:paraId="4EB07052" w14:textId="611D2B1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terminy rozpoczęcia i zakończenia poszczególnych elementów robót</w:t>
      </w:r>
      <w:r w:rsidR="00F83AE8">
        <w:rPr>
          <w:rFonts w:ascii="Arial Narrow" w:hAnsi="Arial Narrow"/>
          <w:sz w:val="22"/>
        </w:rPr>
        <w:t>,</w:t>
      </w:r>
    </w:p>
    <w:p w14:paraId="487D06FF" w14:textId="7B0C269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przebieg robót, trudności i przeszkody w ich prowadzeniu, okresy i przyczyny przerw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robotach</w:t>
      </w:r>
      <w:r w:rsidR="00F83AE8">
        <w:rPr>
          <w:rFonts w:ascii="Arial Narrow" w:hAnsi="Arial Narrow"/>
          <w:sz w:val="22"/>
        </w:rPr>
        <w:t>,</w:t>
      </w:r>
    </w:p>
    <w:p w14:paraId="7F8250FB" w14:textId="1C31EE70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uwagi i polecenia Inspektora nadzoru</w:t>
      </w:r>
      <w:r w:rsidR="00F83AE8">
        <w:rPr>
          <w:rFonts w:ascii="Arial Narrow" w:hAnsi="Arial Narrow"/>
          <w:sz w:val="22"/>
        </w:rPr>
        <w:t>,</w:t>
      </w:r>
    </w:p>
    <w:p w14:paraId="4569A00C" w14:textId="4295085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daty wstrzymania robót, z podaniem powodu</w:t>
      </w:r>
      <w:r w:rsidR="00F83AE8">
        <w:rPr>
          <w:rFonts w:ascii="Arial Narrow" w:hAnsi="Arial Narrow"/>
          <w:sz w:val="22"/>
        </w:rPr>
        <w:t>,</w:t>
      </w:r>
    </w:p>
    <w:p w14:paraId="79BA05EF" w14:textId="61218270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zgłoszenia i daty odbiorów robót zanikających i ulegających zakryciu, częściowych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ostatecznych odbiorów robót</w:t>
      </w:r>
      <w:r w:rsidR="00F83AE8">
        <w:rPr>
          <w:rFonts w:ascii="Arial Narrow" w:hAnsi="Arial Narrow"/>
          <w:sz w:val="22"/>
        </w:rPr>
        <w:t>,</w:t>
      </w:r>
    </w:p>
    <w:p w14:paraId="70829C55" w14:textId="5D95EE3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wyjaśnienia, uwagi i propozycje Wykonawcy</w:t>
      </w:r>
      <w:r w:rsidR="00F83AE8">
        <w:rPr>
          <w:rFonts w:ascii="Arial Narrow" w:hAnsi="Arial Narrow"/>
          <w:sz w:val="22"/>
        </w:rPr>
        <w:t>,</w:t>
      </w:r>
    </w:p>
    <w:p w14:paraId="698146CB" w14:textId="6002F217" w:rsidR="00047961" w:rsidRPr="00047961" w:rsidRDefault="00047961" w:rsidP="00C33F65">
      <w:pPr>
        <w:ind w:left="142" w:hanging="142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stan pogody i temperaturę powietrza w okresie wykonywania robót podlegających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ograniczeniom lub wymaganiom w związku z warunkami klimatycznymi</w:t>
      </w:r>
      <w:r w:rsidR="00F83AE8">
        <w:rPr>
          <w:rFonts w:ascii="Arial Narrow" w:hAnsi="Arial Narrow"/>
          <w:sz w:val="22"/>
        </w:rPr>
        <w:t>,</w:t>
      </w:r>
    </w:p>
    <w:p w14:paraId="699A5864" w14:textId="2FE7660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zgodność rzeczywistych warunków geotechnicznych z ich opisem w dokumentacji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projektowej</w:t>
      </w:r>
      <w:r w:rsidR="00F83AE8">
        <w:rPr>
          <w:rFonts w:ascii="Arial Narrow" w:hAnsi="Arial Narrow"/>
          <w:sz w:val="22"/>
        </w:rPr>
        <w:t>,</w:t>
      </w:r>
    </w:p>
    <w:p w14:paraId="1F6DC781" w14:textId="4CC7B51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dane dotyczące czynności geodezyjnych (pomiarowych) dokonywanych przed i w trakcie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wykonywania robót</w:t>
      </w:r>
      <w:r w:rsidR="00F83AE8">
        <w:rPr>
          <w:rFonts w:ascii="Arial Narrow" w:hAnsi="Arial Narrow"/>
          <w:sz w:val="22"/>
        </w:rPr>
        <w:t>,</w:t>
      </w:r>
    </w:p>
    <w:p w14:paraId="518B6B8A" w14:textId="247AEF9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dane dotyczące sposobu wykonywania zabezpieczenia robót</w:t>
      </w:r>
      <w:r w:rsidR="00F83AE8">
        <w:rPr>
          <w:rFonts w:ascii="Arial Narrow" w:hAnsi="Arial Narrow"/>
          <w:sz w:val="22"/>
        </w:rPr>
        <w:t>,</w:t>
      </w:r>
    </w:p>
    <w:p w14:paraId="3C80D1DE" w14:textId="5059CD7C" w:rsidR="00047961" w:rsidRPr="00047961" w:rsidRDefault="00047961" w:rsidP="00C33F65">
      <w:pPr>
        <w:ind w:left="142" w:hanging="142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dane dotyczące jakości materiałów, pobierania próbek oraz wyniki przeprowadzonych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badań z podaniem kto je przeprowadzał</w:t>
      </w:r>
      <w:r w:rsidR="00F83AE8">
        <w:rPr>
          <w:rFonts w:ascii="Arial Narrow" w:hAnsi="Arial Narrow"/>
          <w:sz w:val="22"/>
        </w:rPr>
        <w:t>,</w:t>
      </w:r>
    </w:p>
    <w:p w14:paraId="350005CB" w14:textId="202CE3D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wyniki prób poszczególnych elementów budowli z podaniem kto je przeprowadzał</w:t>
      </w:r>
      <w:r w:rsidR="00F83AE8">
        <w:rPr>
          <w:rFonts w:ascii="Arial Narrow" w:hAnsi="Arial Narrow"/>
          <w:sz w:val="22"/>
        </w:rPr>
        <w:t>,</w:t>
      </w:r>
    </w:p>
    <w:p w14:paraId="5CEB15E9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• inne istotne informacje o przebiegu robót.</w:t>
      </w:r>
    </w:p>
    <w:p w14:paraId="3BB68F45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41864DA2" w14:textId="40489630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lastRenderedPageBreak/>
        <w:t>Propozycje, uwagi i wyjaśnienia Wykonawcy, wpisane do dziennika budowy będą przedłożone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Inspektorowi nadzoru do ustosunkowania się.</w:t>
      </w:r>
    </w:p>
    <w:p w14:paraId="047086D7" w14:textId="463F660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Decyzje Inspektora nadzoru wpisane do dziennika budowy Wykonawca podpisuje z datą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zaznaczeniem ich przyjęcia lub zajęciem stanowiska.</w:t>
      </w:r>
    </w:p>
    <w:p w14:paraId="6BF1ABB6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Wpis Projektanta do dziennika budowy obliguje Inspektora nadzoru do ustosunkowania się.</w:t>
      </w:r>
    </w:p>
    <w:p w14:paraId="32A43D67" w14:textId="24BF4F2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Projektant nie jest jednak stroną umowy i nie ma uprawnień do wydawania poleceń Wykonawcy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robót.</w:t>
      </w:r>
    </w:p>
    <w:p w14:paraId="61D47494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Książka obmiarów</w:t>
      </w:r>
    </w:p>
    <w:p w14:paraId="5F783905" w14:textId="5AA1E81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Książka obmiarów stanowi dokument pozwalający na rozliczenie robót zamiennych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lub dodatkowych , których wykonanie stało się koniecznością, a które to nie były ujęte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kosztorysie ofertowym. Obmiary wykonanych robót przeprowadza się sukcesywnie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jednostkach przyjętych w kosztorysie ofertowym lub Specyfikacji technicznej.</w:t>
      </w:r>
    </w:p>
    <w:p w14:paraId="22304E35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Dokumenty laboratoryjne</w:t>
      </w:r>
    </w:p>
    <w:p w14:paraId="3AA511A4" w14:textId="00A166A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Dzienniki laboratoryjne, deklaracje zgodności lub certyfikaty zgodności materiałów, orzeczenia o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jakości materiałów, recepty robocze i kontrolne wyniki badań Wykonawcy będą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gromadzone w formie uzgodnionej w programie zapewnienia jakości. Dokumenty te stanowią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załączniki do odbioru robót. Winny być udostępnione na każde życzenie Inspektora nadzoru.</w:t>
      </w:r>
    </w:p>
    <w:p w14:paraId="1D3EB5BA" w14:textId="5B5CFE0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kopie w/w dokumentów muszą być podpisane przez Kierownika budowy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„za zgodność z oryginałem”.</w:t>
      </w:r>
    </w:p>
    <w:p w14:paraId="09CE6BA7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Pozostałe dokumenty budowy</w:t>
      </w:r>
    </w:p>
    <w:p w14:paraId="4F04994B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Do dokumentów budowy zalicza się, oprócz w/w następujące dokumenty:</w:t>
      </w:r>
    </w:p>
    <w:p w14:paraId="7E79B1DA" w14:textId="198AB940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a) pozwolenie na budowę</w:t>
      </w:r>
      <w:r w:rsidR="00F83AE8">
        <w:rPr>
          <w:rFonts w:ascii="Arial Narrow" w:hAnsi="Arial Narrow"/>
          <w:sz w:val="22"/>
        </w:rPr>
        <w:t>,</w:t>
      </w:r>
    </w:p>
    <w:p w14:paraId="1DA8EFB5" w14:textId="79F18A23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b) protokoły przekazania terenu budowy</w:t>
      </w:r>
      <w:r w:rsidR="00F83AE8">
        <w:rPr>
          <w:rFonts w:ascii="Arial Narrow" w:hAnsi="Arial Narrow"/>
          <w:sz w:val="22"/>
        </w:rPr>
        <w:t>,</w:t>
      </w:r>
    </w:p>
    <w:p w14:paraId="7500C1CD" w14:textId="424D624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c) umowy cywilnoprawne z osobami trzecimi</w:t>
      </w:r>
      <w:r w:rsidR="00F83AE8">
        <w:rPr>
          <w:rFonts w:ascii="Arial Narrow" w:hAnsi="Arial Narrow"/>
          <w:sz w:val="22"/>
        </w:rPr>
        <w:t>,</w:t>
      </w:r>
    </w:p>
    <w:p w14:paraId="6CBCBC0B" w14:textId="2DBFA6C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d) protokoły odbioru robót</w:t>
      </w:r>
      <w:r w:rsidR="00F83AE8">
        <w:rPr>
          <w:rFonts w:ascii="Arial Narrow" w:hAnsi="Arial Narrow"/>
          <w:sz w:val="22"/>
        </w:rPr>
        <w:t>,</w:t>
      </w:r>
    </w:p>
    <w:p w14:paraId="3B886400" w14:textId="2C6E764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e) protokoły z narad i ustaleń</w:t>
      </w:r>
      <w:r w:rsidR="00F83AE8">
        <w:rPr>
          <w:rFonts w:ascii="Arial Narrow" w:hAnsi="Arial Narrow"/>
          <w:sz w:val="22"/>
        </w:rPr>
        <w:t>,</w:t>
      </w:r>
    </w:p>
    <w:p w14:paraId="121334F6" w14:textId="77777777" w:rsidR="00F83AE8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f) operaty geodezyjne</w:t>
      </w:r>
      <w:r w:rsidR="00F83AE8">
        <w:rPr>
          <w:rFonts w:ascii="Arial Narrow" w:hAnsi="Arial Narrow"/>
          <w:sz w:val="22"/>
        </w:rPr>
        <w:t>,</w:t>
      </w:r>
    </w:p>
    <w:p w14:paraId="62A7E666" w14:textId="05E36E5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g) plan bezpieczeństwa i ochrony zdrowia</w:t>
      </w:r>
      <w:r w:rsidR="00F83AE8">
        <w:rPr>
          <w:rFonts w:ascii="Arial Narrow" w:hAnsi="Arial Narrow"/>
          <w:sz w:val="22"/>
        </w:rPr>
        <w:t>,</w:t>
      </w:r>
    </w:p>
    <w:p w14:paraId="5E3EB0E4" w14:textId="010C3F6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h) harmonogram robót</w:t>
      </w:r>
      <w:r w:rsidR="00F83AE8">
        <w:rPr>
          <w:rFonts w:ascii="Arial Narrow" w:hAnsi="Arial Narrow"/>
          <w:sz w:val="22"/>
        </w:rPr>
        <w:t>,</w:t>
      </w:r>
    </w:p>
    <w:p w14:paraId="261512DD" w14:textId="4DE8C5F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i) protokoły pomiarów instalacji</w:t>
      </w:r>
      <w:r w:rsidR="00F83AE8">
        <w:rPr>
          <w:rFonts w:ascii="Arial Narrow" w:hAnsi="Arial Narrow"/>
          <w:sz w:val="22"/>
        </w:rPr>
        <w:t>,</w:t>
      </w:r>
    </w:p>
    <w:p w14:paraId="118181AE" w14:textId="7600022D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j) protokoły odbioru</w:t>
      </w:r>
      <w:r w:rsidR="00F83AE8">
        <w:rPr>
          <w:rFonts w:ascii="Arial Narrow" w:hAnsi="Arial Narrow"/>
          <w:sz w:val="22"/>
        </w:rPr>
        <w:t>,</w:t>
      </w:r>
    </w:p>
    <w:p w14:paraId="30589813" w14:textId="7960756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k) oświadczenia Kierownika budowy i Inspektora nadzoru przed i po zakończeniu prac</w:t>
      </w:r>
      <w:r w:rsidR="00F83AE8">
        <w:rPr>
          <w:rFonts w:ascii="Arial Narrow" w:hAnsi="Arial Narrow"/>
          <w:sz w:val="22"/>
        </w:rPr>
        <w:t>,</w:t>
      </w:r>
    </w:p>
    <w:p w14:paraId="51CEDCA7" w14:textId="0484D06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l) protokoły kominiarskie</w:t>
      </w:r>
      <w:r w:rsidR="00F83AE8">
        <w:rPr>
          <w:rFonts w:ascii="Arial Narrow" w:hAnsi="Arial Narrow"/>
          <w:sz w:val="22"/>
        </w:rPr>
        <w:t>.</w:t>
      </w:r>
    </w:p>
    <w:p w14:paraId="07F3E503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Przechowywanie dokumentów budowy</w:t>
      </w:r>
    </w:p>
    <w:p w14:paraId="0D2B5B32" w14:textId="6F38DF9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Dokumenty budowy będą przechowywane na terenie budowy w miejscu odpowiednio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zabezpieczonym.</w:t>
      </w:r>
    </w:p>
    <w:p w14:paraId="2E59AC7E" w14:textId="5698F9D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Zaginięcie któregokolwiek z dokumentów budowy spowoduje jego natychmiastowe odtworzenie w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formie przewidzianej prawem.</w:t>
      </w:r>
    </w:p>
    <w:p w14:paraId="17D71373" w14:textId="59752F3E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Wszelkie dokumenty budowy będą zawsze dostępne dla Inspektora nadzoru i przedstawiane do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wglądu na życzenie Zamawiającego.</w:t>
      </w:r>
    </w:p>
    <w:p w14:paraId="113E78E5" w14:textId="77777777" w:rsidR="00C33F65" w:rsidRPr="00047961" w:rsidRDefault="00C33F65" w:rsidP="00047961">
      <w:pPr>
        <w:jc w:val="both"/>
        <w:rPr>
          <w:rFonts w:ascii="Arial Narrow" w:hAnsi="Arial Narrow"/>
          <w:sz w:val="22"/>
        </w:rPr>
      </w:pPr>
    </w:p>
    <w:p w14:paraId="3111F3ED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19" w:name="_Hlk207020130"/>
      <w:r w:rsidRPr="00047961">
        <w:rPr>
          <w:rFonts w:ascii="Arial Narrow" w:hAnsi="Arial Narrow"/>
          <w:b/>
          <w:bCs/>
          <w:sz w:val="22"/>
        </w:rPr>
        <w:t>7. PPRZEDMIAR ROBÓT</w:t>
      </w:r>
    </w:p>
    <w:p w14:paraId="18C79A13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7.1. Ogólne zasady przedmiarowania robót</w:t>
      </w:r>
    </w:p>
    <w:bookmarkEnd w:id="19"/>
    <w:p w14:paraId="1E8586E4" w14:textId="6E5396A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Przedmiar robót zamiennych i dodatkowych będzie określać faktyczny zakres wykonywanych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robót, zgodnie z dokumentacją projektową i Specyfikacją techniczną, w jednostkach ustalonych w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kosztorysie ofertowym.</w:t>
      </w:r>
    </w:p>
    <w:p w14:paraId="03948A36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Przedmiary będą wpisane do książki obmiarów.</w:t>
      </w:r>
    </w:p>
    <w:p w14:paraId="65A22385" w14:textId="2FC5F3EE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Jakikolwiek błąd lub przeoczenie (opuszczenie) w ilości robót podanych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kosztorysie ofertowym lub gdzie indziej w Specyfikacji technicznej nie zwalnia Wykonawcy od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obowiązku wykonania wszystkich robót zgodnie z dokumentacją przetargową i zawartą umową.</w:t>
      </w:r>
    </w:p>
    <w:p w14:paraId="18398DFE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20" w:name="_Hlk207020139"/>
      <w:r w:rsidRPr="00047961">
        <w:rPr>
          <w:rFonts w:ascii="Arial Narrow" w:hAnsi="Arial Narrow"/>
          <w:b/>
          <w:bCs/>
          <w:sz w:val="22"/>
        </w:rPr>
        <w:t>7.2. Zasady określania ilości robót i materiałów</w:t>
      </w:r>
    </w:p>
    <w:bookmarkEnd w:id="20"/>
    <w:p w14:paraId="3F27D1A2" w14:textId="1FBC21D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Zasady określania ilości robót podane są w odpowiednich specyfikacjach technicznych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KNR-ach.</w:t>
      </w:r>
    </w:p>
    <w:p w14:paraId="75A1FF9A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21" w:name="_Hlk207020147"/>
      <w:r w:rsidRPr="00047961">
        <w:rPr>
          <w:rFonts w:ascii="Arial Narrow" w:hAnsi="Arial Narrow"/>
          <w:b/>
          <w:bCs/>
          <w:sz w:val="22"/>
        </w:rPr>
        <w:t>7.3. Urządzenia i sprzęt pomiarowy</w:t>
      </w:r>
    </w:p>
    <w:bookmarkEnd w:id="21"/>
    <w:p w14:paraId="0686368E" w14:textId="0B006EA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urządzenia i sprzęt pomiarowy, stosowany w czasie obmiaru robót będą zaakceptowane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przez Inspektora nadzoru.</w:t>
      </w:r>
    </w:p>
    <w:p w14:paraId="613E1BDC" w14:textId="3D36F206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Urządzenia i sprzęt pomiarowy zostaną dostarczone przez Wykonawcę. Jeżeli urządzenia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 lub sprzęt wymagają badań atestujących, to Wykonawca będzie posiadać ważne świadectwa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legalizacji.</w:t>
      </w:r>
    </w:p>
    <w:p w14:paraId="253E8B33" w14:textId="261E4D3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urządzenia pomiarowe będą przez Wykonawcę utrzymywane w dobrym stanie,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 całym okresie trwania robót.</w:t>
      </w:r>
    </w:p>
    <w:p w14:paraId="4079D7E0" w14:textId="77777777" w:rsidR="00AE7100" w:rsidRDefault="00AE7100" w:rsidP="00047961">
      <w:pPr>
        <w:jc w:val="both"/>
        <w:rPr>
          <w:rFonts w:ascii="Arial Narrow" w:hAnsi="Arial Narrow"/>
          <w:b/>
          <w:bCs/>
          <w:sz w:val="22"/>
        </w:rPr>
      </w:pPr>
      <w:bookmarkStart w:id="22" w:name="_Hlk207020154"/>
    </w:p>
    <w:p w14:paraId="6B6EEF5A" w14:textId="65A3301E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lastRenderedPageBreak/>
        <w:t>7.4. Wagi i zasady wdrażania</w:t>
      </w:r>
    </w:p>
    <w:bookmarkEnd w:id="22"/>
    <w:p w14:paraId="7907E863" w14:textId="6B03FF26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dostarczy i zainstaluje urządzenia wagowe odpowiadające odnośnym wymaganiom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Specyfikacji technicznej Będzie utrzymywać to wyposażenie, zapewniając</w:t>
      </w:r>
      <w:r w:rsidR="00F83AE8">
        <w:rPr>
          <w:rFonts w:ascii="Arial Narrow" w:hAnsi="Arial Narrow"/>
          <w:sz w:val="22"/>
        </w:rPr>
        <w:t xml:space="preserve">  </w:t>
      </w:r>
      <w:r w:rsidRPr="00047961">
        <w:rPr>
          <w:rFonts w:ascii="Arial Narrow" w:hAnsi="Arial Narrow"/>
          <w:sz w:val="22"/>
        </w:rPr>
        <w:t>w sposób ciągły zachowanie dokładności wg norm zatwierdzonych przez Inspektora nadzoru.</w:t>
      </w:r>
    </w:p>
    <w:p w14:paraId="16ADAD2F" w14:textId="77777777" w:rsidR="00C33F65" w:rsidRPr="00047961" w:rsidRDefault="00C33F65" w:rsidP="00047961">
      <w:pPr>
        <w:jc w:val="both"/>
        <w:rPr>
          <w:rFonts w:ascii="Arial Narrow" w:hAnsi="Arial Narrow"/>
          <w:sz w:val="22"/>
        </w:rPr>
      </w:pPr>
    </w:p>
    <w:p w14:paraId="3F6B127B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23" w:name="_Hlk207093547"/>
      <w:bookmarkStart w:id="24" w:name="_Hlk207020166"/>
      <w:r w:rsidRPr="00047961">
        <w:rPr>
          <w:rFonts w:ascii="Arial Narrow" w:hAnsi="Arial Narrow"/>
          <w:b/>
          <w:bCs/>
          <w:sz w:val="22"/>
        </w:rPr>
        <w:t>8. ODBIÓR ROBOT</w:t>
      </w:r>
    </w:p>
    <w:p w14:paraId="6560B8E5" w14:textId="09B0BD8C" w:rsid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8.1. Rodzaje odbiorów robót</w:t>
      </w:r>
    </w:p>
    <w:bookmarkEnd w:id="23"/>
    <w:p w14:paraId="6319A252" w14:textId="1781CDBB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W zale</w:t>
      </w:r>
      <w:r w:rsidRPr="00EA66DB">
        <w:rPr>
          <w:rFonts w:ascii="Arial Narrow" w:hAnsi="Arial Narrow" w:hint="eastAsia"/>
          <w:sz w:val="22"/>
        </w:rPr>
        <w:t>ż</w:t>
      </w:r>
      <w:r w:rsidRPr="00EA66DB">
        <w:rPr>
          <w:rFonts w:ascii="Arial Narrow" w:hAnsi="Arial Narrow"/>
          <w:sz w:val="22"/>
        </w:rPr>
        <w:t>no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 od ustale</w:t>
      </w:r>
      <w:r w:rsidRPr="00EA66DB">
        <w:rPr>
          <w:rFonts w:ascii="Arial Narrow" w:hAnsi="Arial Narrow" w:hint="eastAsia"/>
          <w:sz w:val="22"/>
        </w:rPr>
        <w:t>ń</w:t>
      </w:r>
      <w:r w:rsidRPr="00EA66DB">
        <w:rPr>
          <w:rFonts w:ascii="Arial Narrow" w:hAnsi="Arial Narrow"/>
          <w:sz w:val="22"/>
        </w:rPr>
        <w:t xml:space="preserve"> odpowiednich Specyfikacji technicznych roboty podlegaj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nast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>puj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cym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odbiorom:</w:t>
      </w:r>
    </w:p>
    <w:p w14:paraId="69750FE9" w14:textId="77777777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a) odbiorowi robót zanikaj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i ulegaj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zakryciu,</w:t>
      </w:r>
    </w:p>
    <w:p w14:paraId="4AF03B9B" w14:textId="77777777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b) odbiorowi cz</w:t>
      </w:r>
      <w:r w:rsidRPr="00EA66DB">
        <w:rPr>
          <w:rFonts w:ascii="Arial Narrow" w:hAnsi="Arial Narrow" w:hint="eastAsia"/>
          <w:sz w:val="22"/>
        </w:rPr>
        <w:t>ęś</w:t>
      </w:r>
      <w:r w:rsidRPr="00EA66DB">
        <w:rPr>
          <w:rFonts w:ascii="Arial Narrow" w:hAnsi="Arial Narrow"/>
          <w:sz w:val="22"/>
        </w:rPr>
        <w:t>ciowemu,</w:t>
      </w:r>
    </w:p>
    <w:p w14:paraId="7D2B7A9A" w14:textId="77777777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c) odbiorowi ostatecznemu (ko</w:t>
      </w:r>
      <w:r w:rsidRPr="00EA66DB">
        <w:rPr>
          <w:rFonts w:ascii="Arial Narrow" w:hAnsi="Arial Narrow" w:hint="eastAsia"/>
          <w:sz w:val="22"/>
        </w:rPr>
        <w:t>ń</w:t>
      </w:r>
      <w:r w:rsidRPr="00EA66DB">
        <w:rPr>
          <w:rFonts w:ascii="Arial Narrow" w:hAnsi="Arial Narrow"/>
          <w:sz w:val="22"/>
        </w:rPr>
        <w:t>cowemu),</w:t>
      </w:r>
    </w:p>
    <w:p w14:paraId="080B6939" w14:textId="77777777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d) odbiorowi pogwarancyjnemu.</w:t>
      </w:r>
    </w:p>
    <w:p w14:paraId="0C0FFE5A" w14:textId="40F6F3F0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Wszystkie odbiory dokonuje komisja wyznaczona przez zamawiaj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cego w obecno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 inspektora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nadzoru inwestorskiego i Wykonawcy.</w:t>
      </w:r>
    </w:p>
    <w:p w14:paraId="62FAC075" w14:textId="77777777" w:rsidR="00EA66DB" w:rsidRPr="00EA66DB" w:rsidRDefault="00EA66DB" w:rsidP="00EA66DB">
      <w:pPr>
        <w:jc w:val="both"/>
        <w:rPr>
          <w:rFonts w:ascii="Arial Narrow" w:hAnsi="Arial Narrow"/>
          <w:b/>
          <w:bCs/>
          <w:sz w:val="22"/>
        </w:rPr>
      </w:pPr>
      <w:bookmarkStart w:id="25" w:name="_Hlk207093558"/>
      <w:r w:rsidRPr="00EA66DB">
        <w:rPr>
          <w:rFonts w:ascii="Arial Narrow" w:hAnsi="Arial Narrow"/>
          <w:b/>
          <w:bCs/>
          <w:sz w:val="22"/>
        </w:rPr>
        <w:t>8.2. Odbiór robót zanikających i ulegających zakryciu</w:t>
      </w:r>
    </w:p>
    <w:bookmarkEnd w:id="25"/>
    <w:p w14:paraId="10B4A019" w14:textId="59C2A5BC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Odbiór robót zanikaj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i ulegaj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zakryciu polega na finalnej ocenie jako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 wykonywanych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robót oraz ilo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 tych robót, które w dalszym procesie realizacji ulegn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zakryciu.</w:t>
      </w:r>
    </w:p>
    <w:p w14:paraId="7FAAF236" w14:textId="096EFAB7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Odbiór robót zanikaj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i ulegaj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zakryciu b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>dzie dokonany w czasie umo</w:t>
      </w:r>
      <w:r w:rsidRPr="00EA66DB">
        <w:rPr>
          <w:rFonts w:ascii="Arial Narrow" w:hAnsi="Arial Narrow" w:hint="eastAsia"/>
          <w:sz w:val="22"/>
        </w:rPr>
        <w:t>ż</w:t>
      </w:r>
      <w:r w:rsidRPr="00EA66DB">
        <w:rPr>
          <w:rFonts w:ascii="Arial Narrow" w:hAnsi="Arial Narrow"/>
          <w:sz w:val="22"/>
        </w:rPr>
        <w:t>liwiaj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cym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wykonanie ewentualnych korekt i poprawek bez hamowania ogólnego post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>pu robót. Odbioru tego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dokonuje Inspektor nadzoru.</w:t>
      </w:r>
    </w:p>
    <w:p w14:paraId="3A14A813" w14:textId="39DA8C90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Gotowo</w:t>
      </w:r>
      <w:r w:rsidRPr="00EA66DB">
        <w:rPr>
          <w:rFonts w:ascii="Arial Narrow" w:hAnsi="Arial Narrow" w:hint="eastAsia"/>
          <w:sz w:val="22"/>
        </w:rPr>
        <w:t>ść</w:t>
      </w:r>
      <w:r w:rsidRPr="00EA66DB">
        <w:rPr>
          <w:rFonts w:ascii="Arial Narrow" w:hAnsi="Arial Narrow"/>
          <w:sz w:val="22"/>
        </w:rPr>
        <w:t xml:space="preserve"> danej cz</w:t>
      </w:r>
      <w:r w:rsidRPr="00EA66DB">
        <w:rPr>
          <w:rFonts w:ascii="Arial Narrow" w:hAnsi="Arial Narrow" w:hint="eastAsia"/>
          <w:sz w:val="22"/>
        </w:rPr>
        <w:t>ęś</w:t>
      </w:r>
      <w:r w:rsidRPr="00EA66DB">
        <w:rPr>
          <w:rFonts w:ascii="Arial Narrow" w:hAnsi="Arial Narrow"/>
          <w:sz w:val="22"/>
        </w:rPr>
        <w:t>ci robót do odbioru zgłasza wykonawca wpisem do dziennika budowy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i jednoczesnym powiadomieniem Inspektora nadzoru. Odbiór b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>dzie przeprowadzony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niezwłocznie, nie pó</w:t>
      </w:r>
      <w:r w:rsidRPr="00EA66DB">
        <w:rPr>
          <w:rFonts w:ascii="Arial Narrow" w:hAnsi="Arial Narrow" w:hint="eastAsia"/>
          <w:sz w:val="22"/>
        </w:rPr>
        <w:t>ź</w:t>
      </w:r>
      <w:r w:rsidRPr="00EA66DB">
        <w:rPr>
          <w:rFonts w:ascii="Arial Narrow" w:hAnsi="Arial Narrow"/>
          <w:sz w:val="22"/>
        </w:rPr>
        <w:t>niej jednak ni</w:t>
      </w:r>
      <w:r w:rsidRPr="00EA66DB">
        <w:rPr>
          <w:rFonts w:ascii="Arial Narrow" w:hAnsi="Arial Narrow" w:hint="eastAsia"/>
          <w:sz w:val="22"/>
        </w:rPr>
        <w:t>ż</w:t>
      </w:r>
      <w:r w:rsidRPr="00EA66DB">
        <w:rPr>
          <w:rFonts w:ascii="Arial Narrow" w:hAnsi="Arial Narrow"/>
          <w:sz w:val="22"/>
        </w:rPr>
        <w:t xml:space="preserve"> w ci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gu 3 dni od daty zgłoszenia wpisem do dziennika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budowy i powiadomienia o tym fakcie Inspektora nadzoru.</w:t>
      </w:r>
    </w:p>
    <w:p w14:paraId="1D6829C7" w14:textId="1A661C5E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Jako</w:t>
      </w:r>
      <w:r w:rsidRPr="00EA66DB">
        <w:rPr>
          <w:rFonts w:ascii="Arial Narrow" w:hAnsi="Arial Narrow" w:hint="eastAsia"/>
          <w:sz w:val="22"/>
        </w:rPr>
        <w:t>ść</w:t>
      </w:r>
      <w:r w:rsidRPr="00EA66DB">
        <w:rPr>
          <w:rFonts w:ascii="Arial Narrow" w:hAnsi="Arial Narrow"/>
          <w:sz w:val="22"/>
        </w:rPr>
        <w:t xml:space="preserve"> i ilo</w:t>
      </w:r>
      <w:r w:rsidRPr="00EA66DB">
        <w:rPr>
          <w:rFonts w:ascii="Arial Narrow" w:hAnsi="Arial Narrow" w:hint="eastAsia"/>
          <w:sz w:val="22"/>
        </w:rPr>
        <w:t>ść</w:t>
      </w:r>
      <w:r w:rsidRPr="00EA66DB">
        <w:rPr>
          <w:rFonts w:ascii="Arial Narrow" w:hAnsi="Arial Narrow"/>
          <w:sz w:val="22"/>
        </w:rPr>
        <w:t xml:space="preserve"> robót ulegaj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zakryciu ocenia Inspektor nadzoru na podstawie dokumentów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zawieraj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komplet wyników bada</w:t>
      </w:r>
      <w:r w:rsidRPr="00EA66DB">
        <w:rPr>
          <w:rFonts w:ascii="Arial Narrow" w:hAnsi="Arial Narrow" w:hint="eastAsia"/>
          <w:sz w:val="22"/>
        </w:rPr>
        <w:t>ń</w:t>
      </w:r>
      <w:r w:rsidRPr="00EA66DB">
        <w:rPr>
          <w:rFonts w:ascii="Arial Narrow" w:hAnsi="Arial Narrow"/>
          <w:sz w:val="22"/>
        </w:rPr>
        <w:t xml:space="preserve"> laboratoryjnych, atestów i w oparciu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o przeprowadzone pomiary, w konfrontacji z dokumentacj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projektow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, Specyfikacj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techniczn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i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uprzednimi ustaleniami.</w:t>
      </w:r>
    </w:p>
    <w:p w14:paraId="401773AF" w14:textId="77777777" w:rsidR="00EA66DB" w:rsidRPr="00EA66DB" w:rsidRDefault="00EA66DB" w:rsidP="00EA66DB">
      <w:pPr>
        <w:jc w:val="both"/>
        <w:rPr>
          <w:rFonts w:ascii="Arial Narrow" w:hAnsi="Arial Narrow"/>
          <w:b/>
          <w:bCs/>
          <w:sz w:val="22"/>
        </w:rPr>
      </w:pPr>
      <w:bookmarkStart w:id="26" w:name="_Hlk207093567"/>
      <w:r w:rsidRPr="00EA66DB">
        <w:rPr>
          <w:rFonts w:ascii="Arial Narrow" w:hAnsi="Arial Narrow"/>
          <w:b/>
          <w:bCs/>
          <w:sz w:val="22"/>
        </w:rPr>
        <w:t>8.3. Odbiór częściowy</w:t>
      </w:r>
    </w:p>
    <w:bookmarkEnd w:id="26"/>
    <w:p w14:paraId="529ED41E" w14:textId="70E24BED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Odbiór cz</w:t>
      </w:r>
      <w:r w:rsidRPr="00EA66DB">
        <w:rPr>
          <w:rFonts w:ascii="Arial Narrow" w:hAnsi="Arial Narrow" w:hint="eastAsia"/>
          <w:sz w:val="22"/>
        </w:rPr>
        <w:t>ęś</w:t>
      </w:r>
      <w:r w:rsidRPr="00EA66DB">
        <w:rPr>
          <w:rFonts w:ascii="Arial Narrow" w:hAnsi="Arial Narrow"/>
          <w:sz w:val="22"/>
        </w:rPr>
        <w:t>ciowy polega na ocenie ilo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 i jako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 wykonanych cz</w:t>
      </w:r>
      <w:r w:rsidRPr="00EA66DB">
        <w:rPr>
          <w:rFonts w:ascii="Arial Narrow" w:hAnsi="Arial Narrow" w:hint="eastAsia"/>
          <w:sz w:val="22"/>
        </w:rPr>
        <w:t>ęś</w:t>
      </w:r>
      <w:r w:rsidRPr="00EA66DB">
        <w:rPr>
          <w:rFonts w:ascii="Arial Narrow" w:hAnsi="Arial Narrow"/>
          <w:sz w:val="22"/>
        </w:rPr>
        <w:t>ci robót. Odbioru cz</w:t>
      </w:r>
      <w:r w:rsidRPr="00EA66DB">
        <w:rPr>
          <w:rFonts w:ascii="Arial Narrow" w:hAnsi="Arial Narrow" w:hint="eastAsia"/>
          <w:sz w:val="22"/>
        </w:rPr>
        <w:t>ęś</w:t>
      </w:r>
      <w:r w:rsidRPr="00EA66DB">
        <w:rPr>
          <w:rFonts w:ascii="Arial Narrow" w:hAnsi="Arial Narrow"/>
          <w:sz w:val="22"/>
        </w:rPr>
        <w:t>ciowego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robót dokonuje si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 xml:space="preserve"> dla zakresu robót okre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lonego w dokumentach umownych wg zasad jak przy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odbiorze ostatecznym robót. Odbioru robót dokonuje Inspektor nadzoru.</w:t>
      </w:r>
    </w:p>
    <w:p w14:paraId="5FA1929B" w14:textId="77777777" w:rsidR="00EA66DB" w:rsidRPr="00EA66DB" w:rsidRDefault="00EA66DB" w:rsidP="00EA66DB">
      <w:pPr>
        <w:jc w:val="both"/>
        <w:rPr>
          <w:rFonts w:ascii="Arial Narrow" w:hAnsi="Arial Narrow"/>
          <w:b/>
          <w:bCs/>
          <w:sz w:val="22"/>
        </w:rPr>
      </w:pPr>
      <w:bookmarkStart w:id="27" w:name="_Hlk207093575"/>
      <w:r w:rsidRPr="00EA66DB">
        <w:rPr>
          <w:rFonts w:ascii="Arial Narrow" w:hAnsi="Arial Narrow"/>
          <w:b/>
          <w:bCs/>
          <w:sz w:val="22"/>
        </w:rPr>
        <w:t>8.4. Odbiór ostateczny (końcowy)</w:t>
      </w:r>
    </w:p>
    <w:p w14:paraId="548221D1" w14:textId="77777777" w:rsidR="00EA66DB" w:rsidRPr="00EA66DB" w:rsidRDefault="00EA66DB" w:rsidP="00EA66DB">
      <w:pPr>
        <w:jc w:val="both"/>
        <w:rPr>
          <w:rFonts w:ascii="Arial Narrow" w:hAnsi="Arial Narrow"/>
          <w:b/>
          <w:bCs/>
          <w:sz w:val="22"/>
        </w:rPr>
      </w:pPr>
      <w:r w:rsidRPr="00EA66DB">
        <w:rPr>
          <w:rFonts w:ascii="Arial Narrow" w:hAnsi="Arial Narrow"/>
          <w:b/>
          <w:bCs/>
          <w:sz w:val="22"/>
        </w:rPr>
        <w:t>8.4.1. Zasady odbioru ostatecznego robót</w:t>
      </w:r>
    </w:p>
    <w:bookmarkEnd w:id="27"/>
    <w:p w14:paraId="18148B5B" w14:textId="57311495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Odbiór ostateczny polega na finalnej ocenie rzeczywistego wykonania robót w odniesieniu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do zakresu (ilo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ci) oraz jako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ci.</w:t>
      </w:r>
    </w:p>
    <w:p w14:paraId="25396ECE" w14:textId="50668110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Całkowite zako</w:t>
      </w:r>
      <w:r w:rsidRPr="00EA66DB">
        <w:rPr>
          <w:rFonts w:ascii="Arial Narrow" w:hAnsi="Arial Narrow" w:hint="eastAsia"/>
          <w:sz w:val="22"/>
        </w:rPr>
        <w:t>ń</w:t>
      </w:r>
      <w:r w:rsidRPr="00EA66DB">
        <w:rPr>
          <w:rFonts w:ascii="Arial Narrow" w:hAnsi="Arial Narrow"/>
          <w:sz w:val="22"/>
        </w:rPr>
        <w:t>czenie robót oraz gotowo</w:t>
      </w:r>
      <w:r w:rsidRPr="00EA66DB">
        <w:rPr>
          <w:rFonts w:ascii="Arial Narrow" w:hAnsi="Arial Narrow" w:hint="eastAsia"/>
          <w:sz w:val="22"/>
        </w:rPr>
        <w:t>ść</w:t>
      </w:r>
      <w:r w:rsidRPr="00EA66DB">
        <w:rPr>
          <w:rFonts w:ascii="Arial Narrow" w:hAnsi="Arial Narrow"/>
          <w:sz w:val="22"/>
        </w:rPr>
        <w:t xml:space="preserve"> do odbioru ostatecznego b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>dzie stwierdzona przez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Wykonawc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 xml:space="preserve"> wpisem do dziennika budowy.</w:t>
      </w:r>
    </w:p>
    <w:p w14:paraId="76EA79C1" w14:textId="23ECD3E1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Odbiór ostateczny robót nast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pi w terminie ustalonym w dokumentach umowy, licz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 od dnia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potwierdzenia przez Inspektora nadzoru zako</w:t>
      </w:r>
      <w:r w:rsidRPr="00EA66DB">
        <w:rPr>
          <w:rFonts w:ascii="Arial Narrow" w:hAnsi="Arial Narrow" w:hint="eastAsia"/>
          <w:sz w:val="22"/>
        </w:rPr>
        <w:t>ń</w:t>
      </w:r>
      <w:r w:rsidRPr="00EA66DB">
        <w:rPr>
          <w:rFonts w:ascii="Arial Narrow" w:hAnsi="Arial Narrow"/>
          <w:sz w:val="22"/>
        </w:rPr>
        <w:t>czenia robót i przyj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>cia dokumentów, o których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mowa w punkcie 8.4.2.</w:t>
      </w:r>
    </w:p>
    <w:p w14:paraId="1D78718B" w14:textId="2C945878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Odbioru ostatecznego robót dokona komisja wyznaczona przez Zamawiaj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cego w obecno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Inspektora nadzoru Inwestorskiego i Wykonawcy. Komisja odbieraj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ca roboty dokona ich oceny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jako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ciowej na podstawie , przedło</w:t>
      </w:r>
      <w:r w:rsidRPr="00EA66DB">
        <w:rPr>
          <w:rFonts w:ascii="Arial Narrow" w:hAnsi="Arial Narrow" w:hint="eastAsia"/>
          <w:sz w:val="22"/>
        </w:rPr>
        <w:t>ż</w:t>
      </w:r>
      <w:r w:rsidRPr="00EA66DB">
        <w:rPr>
          <w:rFonts w:ascii="Arial Narrow" w:hAnsi="Arial Narrow"/>
          <w:sz w:val="22"/>
        </w:rPr>
        <w:t>onych dokumentów, wyników bada</w:t>
      </w:r>
      <w:r w:rsidRPr="00EA66DB">
        <w:rPr>
          <w:rFonts w:ascii="Arial Narrow" w:hAnsi="Arial Narrow" w:hint="eastAsia"/>
          <w:sz w:val="22"/>
        </w:rPr>
        <w:t>ń</w:t>
      </w:r>
      <w:r w:rsidRPr="00EA66DB">
        <w:rPr>
          <w:rFonts w:ascii="Arial Narrow" w:hAnsi="Arial Narrow"/>
          <w:sz w:val="22"/>
        </w:rPr>
        <w:t xml:space="preserve"> i pomiarów, ocenie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wizualnej oraz zgodno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 wykonania robót z dokumentacj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projektow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i Specyfikacj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techniczn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.</w:t>
      </w:r>
    </w:p>
    <w:p w14:paraId="3E14021D" w14:textId="574A3AC0" w:rsidR="00EA66DB" w:rsidRP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W toku odbioru ostatecznego robót, komisja zapozna si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 xml:space="preserve"> z realizacj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 xml:space="preserve"> ustale</w:t>
      </w:r>
      <w:r w:rsidRPr="00EA66DB">
        <w:rPr>
          <w:rFonts w:ascii="Arial Narrow" w:hAnsi="Arial Narrow" w:hint="eastAsia"/>
          <w:sz w:val="22"/>
        </w:rPr>
        <w:t>ń</w:t>
      </w:r>
      <w:r w:rsidRPr="00EA66DB">
        <w:rPr>
          <w:rFonts w:ascii="Arial Narrow" w:hAnsi="Arial Narrow"/>
          <w:sz w:val="22"/>
        </w:rPr>
        <w:t xml:space="preserve"> przyj</w:t>
      </w:r>
      <w:r w:rsidRPr="00EA66DB">
        <w:rPr>
          <w:rFonts w:ascii="Arial Narrow" w:hAnsi="Arial Narrow" w:hint="eastAsia"/>
          <w:sz w:val="22"/>
        </w:rPr>
        <w:t>ę</w:t>
      </w:r>
      <w:r w:rsidRPr="00EA66DB">
        <w:rPr>
          <w:rFonts w:ascii="Arial Narrow" w:hAnsi="Arial Narrow"/>
          <w:sz w:val="22"/>
        </w:rPr>
        <w:t>tych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w trakcie odbiorów robót zanikaj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i ulegaj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zakryciu oraz odbiorów cz</w:t>
      </w:r>
      <w:r w:rsidRPr="00EA66DB">
        <w:rPr>
          <w:rFonts w:ascii="Arial Narrow" w:hAnsi="Arial Narrow" w:hint="eastAsia"/>
          <w:sz w:val="22"/>
        </w:rPr>
        <w:t>ęś</w:t>
      </w:r>
      <w:r w:rsidRPr="00EA66DB">
        <w:rPr>
          <w:rFonts w:ascii="Arial Narrow" w:hAnsi="Arial Narrow"/>
          <w:sz w:val="22"/>
        </w:rPr>
        <w:t>ciowych,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zwłaszcza w zakresie wykonania robót uzupełniaj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i robót poprawkowych.</w:t>
      </w:r>
    </w:p>
    <w:p w14:paraId="4665BF9B" w14:textId="17405747" w:rsidR="00EA66DB" w:rsidRDefault="00EA66DB" w:rsidP="00EA66DB">
      <w:pPr>
        <w:jc w:val="both"/>
        <w:rPr>
          <w:rFonts w:ascii="Arial Narrow" w:hAnsi="Arial Narrow"/>
          <w:sz w:val="22"/>
        </w:rPr>
      </w:pPr>
      <w:r w:rsidRPr="00EA66DB">
        <w:rPr>
          <w:rFonts w:ascii="Arial Narrow" w:hAnsi="Arial Narrow"/>
          <w:sz w:val="22"/>
        </w:rPr>
        <w:t>W przypadkach nie wykonania wyznaczonych robót poprawkowych lub robót uzupełniaj</w:t>
      </w:r>
      <w:r w:rsidRPr="00EA66DB">
        <w:rPr>
          <w:rFonts w:ascii="Arial Narrow" w:hAnsi="Arial Narrow" w:hint="eastAsia"/>
          <w:sz w:val="22"/>
        </w:rPr>
        <w:t>ą</w:t>
      </w:r>
      <w:r w:rsidRPr="00EA66DB">
        <w:rPr>
          <w:rFonts w:ascii="Arial Narrow" w:hAnsi="Arial Narrow"/>
          <w:sz w:val="22"/>
        </w:rPr>
        <w:t>cych w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poszczególnych elementach konstrukcyjnych i wyko</w:t>
      </w:r>
      <w:r w:rsidRPr="00EA66DB">
        <w:rPr>
          <w:rFonts w:ascii="Arial Narrow" w:hAnsi="Arial Narrow" w:hint="eastAsia"/>
          <w:sz w:val="22"/>
        </w:rPr>
        <w:t>ń</w:t>
      </w:r>
      <w:r w:rsidRPr="00EA66DB">
        <w:rPr>
          <w:rFonts w:ascii="Arial Narrow" w:hAnsi="Arial Narrow"/>
          <w:sz w:val="22"/>
        </w:rPr>
        <w:t>czeniowych, komisja</w:t>
      </w:r>
      <w:r>
        <w:rPr>
          <w:rFonts w:ascii="Arial Narrow" w:hAnsi="Arial Narrow"/>
          <w:sz w:val="22"/>
        </w:rPr>
        <w:t xml:space="preserve"> </w:t>
      </w:r>
      <w:r w:rsidRPr="00EA66DB">
        <w:rPr>
          <w:rFonts w:ascii="Arial Narrow" w:hAnsi="Arial Narrow"/>
          <w:sz w:val="22"/>
        </w:rPr>
        <w:t>przerwie swoje czynno</w:t>
      </w:r>
      <w:r w:rsidRPr="00EA66DB">
        <w:rPr>
          <w:rFonts w:ascii="Arial Narrow" w:hAnsi="Arial Narrow" w:hint="eastAsia"/>
          <w:sz w:val="22"/>
        </w:rPr>
        <w:t>ś</w:t>
      </w:r>
      <w:r w:rsidRPr="00EA66DB">
        <w:rPr>
          <w:rFonts w:ascii="Arial Narrow" w:hAnsi="Arial Narrow"/>
          <w:sz w:val="22"/>
        </w:rPr>
        <w:t>ci i ustali nowy termin odbioru ostatecznego.</w:t>
      </w:r>
    </w:p>
    <w:bookmarkEnd w:id="24"/>
    <w:p w14:paraId="60E49266" w14:textId="1FE0AB44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 przypadku stwierdzenia przez komisję, że jakość wykonywanych robót w poszczególnych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asortymentach nieznacznie odbiega od wymaganej dokumentacją projektową i Specyfikacji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technicznej uwzględnieniem tolerancji i nie ma większego wpływu na cechy eksploatacyjne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obiektu, komisja oceni pomniejszoną wartość wykonywanych robót w stosunku do wymagań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przyjętych w dokumentach umowy.</w:t>
      </w:r>
    </w:p>
    <w:p w14:paraId="5839402E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2C8F2C8A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3EB0FD54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3BD149D1" w14:textId="7C6328A3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28" w:name="_Hlk207020212"/>
      <w:r w:rsidRPr="00047961">
        <w:rPr>
          <w:rFonts w:ascii="Arial Narrow" w:hAnsi="Arial Narrow"/>
          <w:b/>
          <w:bCs/>
          <w:sz w:val="22"/>
        </w:rPr>
        <w:lastRenderedPageBreak/>
        <w:t>8.</w:t>
      </w:r>
      <w:r w:rsidR="00EA66DB">
        <w:rPr>
          <w:rFonts w:ascii="Arial Narrow" w:hAnsi="Arial Narrow"/>
          <w:b/>
          <w:bCs/>
          <w:sz w:val="22"/>
        </w:rPr>
        <w:t>4.2</w:t>
      </w:r>
      <w:r w:rsidRPr="00047961">
        <w:rPr>
          <w:rFonts w:ascii="Arial Narrow" w:hAnsi="Arial Narrow"/>
          <w:b/>
          <w:bCs/>
          <w:sz w:val="22"/>
        </w:rPr>
        <w:t>. Dokumenty do odbioru ostatecznego (końcowe)</w:t>
      </w:r>
    </w:p>
    <w:bookmarkEnd w:id="28"/>
    <w:p w14:paraId="793C8778" w14:textId="53044BD4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Podstawowym dokumentem jest protokół odbioru ostatecznego robót, sporządzony wg wzoru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ustalonego przez Zamawiającego.</w:t>
      </w:r>
    </w:p>
    <w:p w14:paraId="2225F25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Do odbioru ostatecznego Wykonawca jest zobowiązany przygotować następujące dokumenty:</w:t>
      </w:r>
    </w:p>
    <w:p w14:paraId="2DD752A3" w14:textId="6C99FDEE" w:rsidR="00047961" w:rsidRPr="00047961" w:rsidRDefault="00047961" w:rsidP="00C33F65">
      <w:pPr>
        <w:ind w:left="280" w:hanging="280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1. Dokumentację powykonawczą, tj. dokumentację budowy z naniesionymi zmianami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dokonanymi w toku wykonania robót oraz geodezyjnymi pomiarami powykonawczymi.</w:t>
      </w:r>
    </w:p>
    <w:p w14:paraId="22AEE3EB" w14:textId="6A0ED18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2. Szczegółowe specyfikacje techniczne (podstawowe z dokumentów umowy i ew. uzupełniające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lub zamienne).</w:t>
      </w:r>
    </w:p>
    <w:p w14:paraId="2A6A6525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3. Recepty i ustalenia technologiczne.</w:t>
      </w:r>
    </w:p>
    <w:p w14:paraId="4EB70DD0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4. Dzienniki budowy.</w:t>
      </w:r>
    </w:p>
    <w:p w14:paraId="29AB75C3" w14:textId="1AD12726" w:rsidR="00047961" w:rsidRPr="00047961" w:rsidRDefault="00047961" w:rsidP="00C33F65">
      <w:pPr>
        <w:ind w:left="224" w:hanging="224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5. Wyniki pomiarów kontrolnych oraz badań i oznaczeń laboratoryjnych, zgodne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ze Specyfikacją techniczną i programem zapewnienia jakości.</w:t>
      </w:r>
    </w:p>
    <w:p w14:paraId="2904ED3C" w14:textId="744B62F5" w:rsidR="00047961" w:rsidRPr="00047961" w:rsidRDefault="00047961" w:rsidP="00C33F65">
      <w:pPr>
        <w:ind w:left="224" w:hanging="224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6. Deklaracje zgodności lub certyfikaty zgodności wbudowanych materiałów, certyfikaty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 znak bezpieczeństwa zgodnie z Specyfikacją techniczną i programem zabezpieczenia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jakości.</w:t>
      </w:r>
    </w:p>
    <w:p w14:paraId="58E9E500" w14:textId="71A1926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7. Rysunki (dokumentacje) na wykonanie robót dodatkowych lub zamiennych oraz protokoły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odbioru tych robót.</w:t>
      </w:r>
    </w:p>
    <w:p w14:paraId="2003188E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8. Geodezyjną inwentaryzację powykonawczą robót i sieci uzbrojenia terenu.</w:t>
      </w:r>
    </w:p>
    <w:p w14:paraId="31D1B41D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9. Kopię mapy zasadniczej powstałej w wyniku geodezyjnej inwentaryzacji powykonawczej.</w:t>
      </w:r>
    </w:p>
    <w:p w14:paraId="54F77CAC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10. Protokoły pomiarów instalacji elektrycznych, sanitarnych, wentylacji i słaboprądowych.</w:t>
      </w:r>
    </w:p>
    <w:p w14:paraId="3576BEE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11. Protokoły odbiorów kominiarskich.</w:t>
      </w:r>
    </w:p>
    <w:p w14:paraId="725EB5EC" w14:textId="794545EE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12. Oświadczenia kierownika budowy o wykonaniu prac zgodnie z projektem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uporządkowaniu terenu.</w:t>
      </w:r>
    </w:p>
    <w:p w14:paraId="594142A4" w14:textId="2BCDBE9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 przypadku, gdy wg komisji, roboty pod względem przygotowania dokumentacyjnego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nie będą gotowe do odbioru ostatecznego, komisja w porozumieniu z Wykonawcą wyznaczy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ponowny termin odbioru ostatecznego robót.</w:t>
      </w:r>
    </w:p>
    <w:p w14:paraId="078F31E4" w14:textId="5C8BC5C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zarządzone przez komisję roboty poprawkowe lub uzupełniające będą zestawione wg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wzoru ustalonego przez Zamawiającego.</w:t>
      </w:r>
    </w:p>
    <w:p w14:paraId="23B97783" w14:textId="1BCBF4C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Termin wykonania robót poprawkowych i robót uzupełniających wyznaczy komisja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 stwierdzi ich wykonanie.</w:t>
      </w:r>
    </w:p>
    <w:p w14:paraId="1D2AAA25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29" w:name="_Hlk207020225"/>
      <w:r w:rsidRPr="00047961">
        <w:rPr>
          <w:rFonts w:ascii="Arial Narrow" w:hAnsi="Arial Narrow"/>
          <w:b/>
          <w:bCs/>
          <w:sz w:val="22"/>
        </w:rPr>
        <w:t>8.5. Odbiór pogwarancyjny</w:t>
      </w:r>
    </w:p>
    <w:bookmarkEnd w:id="29"/>
    <w:p w14:paraId="6203292C" w14:textId="598AE3B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Odbiór pogwarancyjny polega na ocenie wykonanych robót związanych z usunięciem wad, które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ujawnią się w okresie gwarancyjnym i rękojmi.</w:t>
      </w:r>
    </w:p>
    <w:p w14:paraId="354F87FD" w14:textId="26B9505C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Odbiór pogwarancyjny będzie dokonany na podstawie oceny wizualnej obiektu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 uwzględnieniem zasad opisanych w punkcie 8.4. „Odbiór ostateczny robót".</w:t>
      </w:r>
    </w:p>
    <w:p w14:paraId="242991C3" w14:textId="77777777" w:rsidR="00C33F65" w:rsidRPr="00047961" w:rsidRDefault="00C33F65" w:rsidP="00047961">
      <w:pPr>
        <w:jc w:val="both"/>
        <w:rPr>
          <w:rFonts w:ascii="Arial Narrow" w:hAnsi="Arial Narrow"/>
          <w:sz w:val="22"/>
        </w:rPr>
      </w:pPr>
    </w:p>
    <w:p w14:paraId="4720C42F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30" w:name="_Hlk207020233"/>
      <w:r w:rsidRPr="00047961">
        <w:rPr>
          <w:rFonts w:ascii="Arial Narrow" w:hAnsi="Arial Narrow"/>
          <w:b/>
          <w:bCs/>
          <w:sz w:val="22"/>
        </w:rPr>
        <w:t>9. PODSTAWA PŁATNOŚCI</w:t>
      </w:r>
    </w:p>
    <w:p w14:paraId="4F131FA8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9.1. Ustalenia ogólne</w:t>
      </w:r>
    </w:p>
    <w:bookmarkEnd w:id="30"/>
    <w:p w14:paraId="378F3B5C" w14:textId="629B7C68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Podstawą płatności jest cena ryczałtowa brutto (kwota) podana przez wykonawcę za całość robót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objętych projektem budowlano – wykonawczym. Wykonawca jest zobowiązany wykonać cały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zakres robót objęty projektem budowlano wykonawczym. Wykonawcę zobowiązuje przedmiar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 i zakres projektu budowlano – wykonawczego. W przypadku gdy w przedmiarze nie będzie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wszystko ujęte to z uwagi na obowiązujący projekt budowlano – wykonawczy Wykonawca jest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zobowiązany wykonać całość robót bez dodatkowych kosztów wynikających z rozbieżności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pomiędzy przedmiarem a ilością faktycznie wykonaną. Cena ryczałtowa brutto robót uwzględnia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wszystkie prace niezbędne do wykonania i odbioru robót budowlanych objętych projektem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budowlano – wykonawczym i jest ceną niepodlegającą zmianie.</w:t>
      </w:r>
    </w:p>
    <w:p w14:paraId="0CE50800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31" w:name="_Hlk207020242"/>
      <w:r w:rsidRPr="00047961">
        <w:rPr>
          <w:rFonts w:ascii="Arial Narrow" w:hAnsi="Arial Narrow"/>
          <w:b/>
          <w:bCs/>
          <w:sz w:val="22"/>
        </w:rPr>
        <w:t>9.2. Objazdy, przejazdy i organizacja ruchu.</w:t>
      </w:r>
    </w:p>
    <w:bookmarkEnd w:id="31"/>
    <w:p w14:paraId="497097BB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Koszt wybudowania objazdów/przejazdów i organizacji ruchu obejmuje:</w:t>
      </w:r>
    </w:p>
    <w:p w14:paraId="34AA22CC" w14:textId="5BCDF0AE" w:rsidR="00047961" w:rsidRPr="00047961" w:rsidRDefault="00047961" w:rsidP="00C33F65">
      <w:pPr>
        <w:ind w:left="224" w:hanging="224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a) opracowanie oraz uzgodnienie z Inspektorami nadzoru i odpowiedzialnymi instytucjami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projektu organizacji ruchu na czas trwania budowy, wraz z dostarczeniem kopii projektu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Inspektorowi nadzoru i wprowadzaniem dalszych zmian i uzgodnień wynikających z postępu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robót</w:t>
      </w:r>
    </w:p>
    <w:p w14:paraId="3C0F6967" w14:textId="72ABFA9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b) ustawienie tymczasowego oznakowania i oświetlenia zgodnie z wymaganiami bezpieczeństwa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ruchu</w:t>
      </w:r>
    </w:p>
    <w:p w14:paraId="364B5FDF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c) opłaty/dzierżawy terenu</w:t>
      </w:r>
    </w:p>
    <w:p w14:paraId="04A9C47C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d) przygotowanie terenu</w:t>
      </w:r>
    </w:p>
    <w:p w14:paraId="52F3CBF5" w14:textId="23B114B1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e) konstrukcję tymczasowej nawierzchni, ramp, chodników, krawężników, barier, oznakowań i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drenażu</w:t>
      </w:r>
    </w:p>
    <w:p w14:paraId="6DE459BB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f) tymczasową przebudowę urządzeń obcych.</w:t>
      </w:r>
    </w:p>
    <w:p w14:paraId="6C535211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Koszt utrzymania objazdów/przejazdów i organizacji ruchu obejmuje:</w:t>
      </w:r>
    </w:p>
    <w:p w14:paraId="7C6AA566" w14:textId="7DF6F00D" w:rsidR="00047961" w:rsidRPr="00047961" w:rsidRDefault="00047961" w:rsidP="00C33F65">
      <w:pPr>
        <w:ind w:left="224" w:hanging="224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a) oczyszczanie, przestawienie, przykrycie i usunięcie tymczasowych oznakowań pionowych,</w:t>
      </w:r>
      <w:r w:rsidR="00F83AE8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poziomych, barier i świateł</w:t>
      </w:r>
    </w:p>
    <w:p w14:paraId="22582667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b) utrzymanie płynności ruchu publicznego.</w:t>
      </w:r>
    </w:p>
    <w:p w14:paraId="61DF3BCA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2AC60A12" w14:textId="5D10A03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lastRenderedPageBreak/>
        <w:t>- Koszt likwidacji objazdów, przejazdów i organizacji ruchu obejmuje:</w:t>
      </w:r>
    </w:p>
    <w:p w14:paraId="0A7D276A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a) usunięcie wbudowanych materiałów i oznakowania</w:t>
      </w:r>
    </w:p>
    <w:p w14:paraId="7E5DBCEF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b) doprowadzenie terenu do stanu pierwotnego.</w:t>
      </w:r>
    </w:p>
    <w:p w14:paraId="6A14C8A3" w14:textId="6B67D836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- Koszt budowy, utrzymania i likwidacji objazdów, przejazdów i organizacji ruchu ponosi</w:t>
      </w:r>
      <w:r w:rsidR="00C87BBE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Zamawiający.</w:t>
      </w:r>
    </w:p>
    <w:p w14:paraId="37E77824" w14:textId="77777777" w:rsidR="00C87BBE" w:rsidRPr="00047961" w:rsidRDefault="00C87BBE" w:rsidP="00047961">
      <w:pPr>
        <w:jc w:val="both"/>
        <w:rPr>
          <w:rFonts w:ascii="Arial Narrow" w:hAnsi="Arial Narrow"/>
          <w:sz w:val="22"/>
        </w:rPr>
      </w:pPr>
    </w:p>
    <w:p w14:paraId="3A61F5A6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32" w:name="_Hlk207020256"/>
      <w:r w:rsidRPr="00047961">
        <w:rPr>
          <w:rFonts w:ascii="Arial Narrow" w:hAnsi="Arial Narrow"/>
          <w:b/>
          <w:bCs/>
          <w:sz w:val="22"/>
        </w:rPr>
        <w:t>10. PRZEPISY ZWIĄZANE</w:t>
      </w:r>
    </w:p>
    <w:p w14:paraId="5B19B260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10.1. Obowi</w:t>
      </w:r>
      <w:r w:rsidRPr="00047961">
        <w:rPr>
          <w:rFonts w:ascii="Arial Narrow" w:hAnsi="Arial Narrow"/>
          <w:sz w:val="22"/>
        </w:rPr>
        <w:t>ą</w:t>
      </w:r>
      <w:r w:rsidRPr="00047961">
        <w:rPr>
          <w:rFonts w:ascii="Arial Narrow" w:hAnsi="Arial Narrow"/>
          <w:b/>
          <w:bCs/>
          <w:sz w:val="22"/>
        </w:rPr>
        <w:t>zuj</w:t>
      </w:r>
      <w:r w:rsidRPr="00047961">
        <w:rPr>
          <w:rFonts w:ascii="Arial Narrow" w:hAnsi="Arial Narrow"/>
          <w:sz w:val="22"/>
        </w:rPr>
        <w:t>ą</w:t>
      </w:r>
      <w:r w:rsidRPr="00047961">
        <w:rPr>
          <w:rFonts w:ascii="Arial Narrow" w:hAnsi="Arial Narrow"/>
          <w:b/>
          <w:bCs/>
          <w:sz w:val="22"/>
        </w:rPr>
        <w:t>ce normy , przepisy i odniesienia</w:t>
      </w:r>
    </w:p>
    <w:bookmarkEnd w:id="32"/>
    <w:p w14:paraId="423F8CBC" w14:textId="166ADAEA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Przy wykonywaniu i montażu wszystkich elementów objętych Specyfikacją Techniczną jako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obowiązujące należy przyjąć odpowiednie normy PN, w przypadku braku odpowiednich norm PN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należy przyjąć normy DIN lub odpowiednie normy EN. W każdym wypadku należy uwzględniać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wytyczne i przepisy producentów. W szczególności należy przestrzegać poniższych norm.</w:t>
      </w:r>
    </w:p>
    <w:p w14:paraId="1B06CE35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Wszystkie prace prowadzić zgodnie z dokumentacją budowlano – wykonawczą.</w:t>
      </w:r>
    </w:p>
    <w:p w14:paraId="6F218CC9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bookmarkStart w:id="33" w:name="_Hlk207020265"/>
      <w:r w:rsidRPr="00047961">
        <w:rPr>
          <w:rFonts w:ascii="Arial Narrow" w:hAnsi="Arial Narrow"/>
          <w:b/>
          <w:bCs/>
          <w:sz w:val="22"/>
        </w:rPr>
        <w:t>10.2. Przepisy prawne</w:t>
      </w:r>
    </w:p>
    <w:bookmarkEnd w:id="33"/>
    <w:p w14:paraId="7522EA6F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Należy stosować przepisy zgodnie z wymaganiami ogólnymi ST.</w:t>
      </w:r>
    </w:p>
    <w:p w14:paraId="53F6B3D5" w14:textId="763B75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Wykonawca jest zobowiązany znać wszystkie przepisy prawne wydawane zarówno przez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władze państwowe jak i lokalne oraz inne regulacje prawne i wytyczne, które są w jakiejkolwiek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sposób związane z prowadzonymi robotami i będzie w pełni odpowiedzialny za przestrzeganie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tych reguł i wytycznych w trakcie realizacji robót.</w:t>
      </w:r>
    </w:p>
    <w:p w14:paraId="7F97E0E4" w14:textId="6CF041A3" w:rsidR="00047961" w:rsidRPr="006665DF" w:rsidRDefault="00047961" w:rsidP="00047961">
      <w:pPr>
        <w:jc w:val="both"/>
        <w:rPr>
          <w:rFonts w:ascii="Arial Narrow" w:hAnsi="Arial Narrow"/>
          <w:sz w:val="22"/>
        </w:rPr>
      </w:pPr>
      <w:r w:rsidRPr="006665DF">
        <w:rPr>
          <w:rFonts w:ascii="Arial Narrow" w:hAnsi="Arial Narrow"/>
          <w:sz w:val="22"/>
        </w:rPr>
        <w:t>1. Ustawa Prawo budowlane z dnia 7 lipca 1994 r. (</w:t>
      </w:r>
      <w:r w:rsidR="006665DF" w:rsidRPr="006665DF">
        <w:rPr>
          <w:rFonts w:ascii="Arial Narrow" w:hAnsi="Arial Narrow"/>
          <w:sz w:val="22"/>
        </w:rPr>
        <w:t xml:space="preserve">t. j. </w:t>
      </w:r>
      <w:r w:rsidRPr="006665DF">
        <w:rPr>
          <w:rFonts w:ascii="Arial Narrow" w:hAnsi="Arial Narrow"/>
          <w:sz w:val="22"/>
        </w:rPr>
        <w:t>Dz.</w:t>
      </w:r>
      <w:r w:rsidR="006665DF" w:rsidRPr="006665DF">
        <w:rPr>
          <w:rFonts w:ascii="Arial Narrow" w:hAnsi="Arial Narrow"/>
          <w:sz w:val="22"/>
        </w:rPr>
        <w:t xml:space="preserve"> </w:t>
      </w:r>
      <w:r w:rsidRPr="006665DF">
        <w:rPr>
          <w:rFonts w:ascii="Arial Narrow" w:hAnsi="Arial Narrow"/>
          <w:sz w:val="22"/>
        </w:rPr>
        <w:t xml:space="preserve">U. </w:t>
      </w:r>
      <w:r w:rsidR="006665DF" w:rsidRPr="006665DF">
        <w:rPr>
          <w:rFonts w:ascii="Arial Narrow" w:hAnsi="Arial Narrow"/>
          <w:sz w:val="22"/>
        </w:rPr>
        <w:t>z 2025 r.,</w:t>
      </w:r>
      <w:r w:rsidRPr="006665DF">
        <w:rPr>
          <w:rFonts w:ascii="Arial Narrow" w:hAnsi="Arial Narrow"/>
          <w:sz w:val="22"/>
        </w:rPr>
        <w:t xml:space="preserve"> poz.</w:t>
      </w:r>
      <w:r w:rsidR="006665DF" w:rsidRPr="006665DF">
        <w:rPr>
          <w:rFonts w:ascii="Arial Narrow" w:hAnsi="Arial Narrow"/>
          <w:sz w:val="22"/>
        </w:rPr>
        <w:t xml:space="preserve"> </w:t>
      </w:r>
      <w:r w:rsidRPr="006665DF">
        <w:rPr>
          <w:rFonts w:ascii="Arial Narrow" w:hAnsi="Arial Narrow"/>
          <w:sz w:val="22"/>
        </w:rPr>
        <w:t>41</w:t>
      </w:r>
      <w:r w:rsidR="006665DF" w:rsidRPr="006665DF">
        <w:rPr>
          <w:rFonts w:ascii="Arial Narrow" w:hAnsi="Arial Narrow"/>
          <w:sz w:val="22"/>
        </w:rPr>
        <w:t>8 ze zmianami</w:t>
      </w:r>
      <w:r w:rsidRPr="006665DF">
        <w:rPr>
          <w:rFonts w:ascii="Arial Narrow" w:hAnsi="Arial Narrow"/>
          <w:sz w:val="22"/>
        </w:rPr>
        <w:t>)</w:t>
      </w:r>
      <w:r w:rsidR="006665DF" w:rsidRPr="006665DF">
        <w:rPr>
          <w:rFonts w:ascii="Arial Narrow" w:hAnsi="Arial Narrow"/>
          <w:sz w:val="22"/>
        </w:rPr>
        <w:t>,</w:t>
      </w:r>
    </w:p>
    <w:p w14:paraId="70160869" w14:textId="22C0CD09" w:rsidR="00047961" w:rsidRPr="000611A7" w:rsidRDefault="007A4488" w:rsidP="000611A7">
      <w:pPr>
        <w:ind w:left="210" w:hanging="21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</w:t>
      </w:r>
      <w:r w:rsidR="00047961" w:rsidRPr="000611A7">
        <w:rPr>
          <w:rFonts w:ascii="Arial Narrow" w:hAnsi="Arial Narrow"/>
          <w:sz w:val="22"/>
        </w:rPr>
        <w:t xml:space="preserve">. Rozporządzenie Ministra </w:t>
      </w:r>
      <w:r w:rsidR="000611A7" w:rsidRPr="000611A7">
        <w:rPr>
          <w:rFonts w:ascii="Arial Narrow" w:hAnsi="Arial Narrow"/>
          <w:sz w:val="22"/>
        </w:rPr>
        <w:t>rozwoju i Technologii</w:t>
      </w:r>
      <w:r w:rsidR="00047961" w:rsidRPr="000611A7">
        <w:rPr>
          <w:rFonts w:ascii="Arial Narrow" w:hAnsi="Arial Narrow"/>
          <w:sz w:val="22"/>
        </w:rPr>
        <w:t xml:space="preserve"> z dnia </w:t>
      </w:r>
      <w:r w:rsidR="000611A7" w:rsidRPr="000611A7">
        <w:rPr>
          <w:rFonts w:ascii="Arial Narrow" w:hAnsi="Arial Narrow"/>
          <w:sz w:val="22"/>
        </w:rPr>
        <w:t>20</w:t>
      </w:r>
      <w:r w:rsidR="00047961" w:rsidRPr="000611A7">
        <w:rPr>
          <w:rFonts w:ascii="Arial Narrow" w:hAnsi="Arial Narrow"/>
          <w:sz w:val="22"/>
        </w:rPr>
        <w:t xml:space="preserve"> </w:t>
      </w:r>
      <w:r w:rsidR="000611A7" w:rsidRPr="000611A7">
        <w:rPr>
          <w:rFonts w:ascii="Arial Narrow" w:hAnsi="Arial Narrow"/>
          <w:sz w:val="22"/>
        </w:rPr>
        <w:t xml:space="preserve">grudnia </w:t>
      </w:r>
      <w:r w:rsidR="00047961" w:rsidRPr="000611A7">
        <w:rPr>
          <w:rFonts w:ascii="Arial Narrow" w:hAnsi="Arial Narrow"/>
          <w:sz w:val="22"/>
        </w:rPr>
        <w:t>20</w:t>
      </w:r>
      <w:r w:rsidR="000611A7" w:rsidRPr="000611A7">
        <w:rPr>
          <w:rFonts w:ascii="Arial Narrow" w:hAnsi="Arial Narrow"/>
          <w:sz w:val="22"/>
        </w:rPr>
        <w:t>21</w:t>
      </w:r>
      <w:r w:rsidR="00047961" w:rsidRPr="000611A7">
        <w:rPr>
          <w:rFonts w:ascii="Arial Narrow" w:hAnsi="Arial Narrow"/>
          <w:sz w:val="22"/>
        </w:rPr>
        <w:t xml:space="preserve"> r. w sprawie określenia metod i</w:t>
      </w:r>
      <w:r w:rsidR="000611A7" w:rsidRPr="000611A7">
        <w:rPr>
          <w:rFonts w:ascii="Arial Narrow" w:hAnsi="Arial Narrow"/>
          <w:sz w:val="22"/>
        </w:rPr>
        <w:t xml:space="preserve"> </w:t>
      </w:r>
      <w:r w:rsidR="00047961" w:rsidRPr="000611A7">
        <w:rPr>
          <w:rFonts w:ascii="Arial Narrow" w:hAnsi="Arial Narrow"/>
          <w:sz w:val="22"/>
        </w:rPr>
        <w:t>podstaw sporządzania kosztorysu inwestorskiego obliczania planowanych kosztów prac</w:t>
      </w:r>
      <w:r w:rsidR="000611A7" w:rsidRPr="000611A7">
        <w:rPr>
          <w:rFonts w:ascii="Arial Narrow" w:hAnsi="Arial Narrow"/>
          <w:sz w:val="22"/>
        </w:rPr>
        <w:t xml:space="preserve"> </w:t>
      </w:r>
      <w:r w:rsidR="00047961" w:rsidRPr="000611A7">
        <w:rPr>
          <w:rFonts w:ascii="Arial Narrow" w:hAnsi="Arial Narrow"/>
          <w:sz w:val="22"/>
        </w:rPr>
        <w:t>projektowych oraz planowanych kosztów robót budowlanych określonych w programie</w:t>
      </w:r>
      <w:r w:rsidR="000611A7" w:rsidRPr="000611A7">
        <w:rPr>
          <w:rFonts w:ascii="Arial Narrow" w:hAnsi="Arial Narrow"/>
          <w:sz w:val="22"/>
        </w:rPr>
        <w:t xml:space="preserve"> </w:t>
      </w:r>
      <w:r w:rsidR="00047961" w:rsidRPr="000611A7">
        <w:rPr>
          <w:rFonts w:ascii="Arial Narrow" w:hAnsi="Arial Narrow"/>
          <w:sz w:val="22"/>
        </w:rPr>
        <w:t>funkcjonalno – użytkowym</w:t>
      </w:r>
      <w:r w:rsidR="000611A7" w:rsidRPr="000611A7">
        <w:rPr>
          <w:rFonts w:ascii="Arial Narrow" w:hAnsi="Arial Narrow"/>
          <w:sz w:val="22"/>
        </w:rPr>
        <w:t xml:space="preserve"> </w:t>
      </w:r>
      <w:r w:rsidR="00047961" w:rsidRPr="000611A7">
        <w:rPr>
          <w:rFonts w:ascii="Arial Narrow" w:hAnsi="Arial Narrow"/>
          <w:sz w:val="22"/>
        </w:rPr>
        <w:t>(Dz.U. z 20</w:t>
      </w:r>
      <w:r w:rsidR="000611A7" w:rsidRPr="000611A7">
        <w:rPr>
          <w:rFonts w:ascii="Arial Narrow" w:hAnsi="Arial Narrow"/>
          <w:sz w:val="22"/>
        </w:rPr>
        <w:t>21</w:t>
      </w:r>
      <w:r w:rsidR="00047961" w:rsidRPr="000611A7">
        <w:rPr>
          <w:rFonts w:ascii="Arial Narrow" w:hAnsi="Arial Narrow"/>
          <w:sz w:val="22"/>
        </w:rPr>
        <w:t xml:space="preserve"> r., poz. </w:t>
      </w:r>
      <w:r w:rsidR="000611A7" w:rsidRPr="000611A7">
        <w:rPr>
          <w:rFonts w:ascii="Arial Narrow" w:hAnsi="Arial Narrow"/>
          <w:sz w:val="22"/>
        </w:rPr>
        <w:t>2458</w:t>
      </w:r>
      <w:r w:rsidR="00047961" w:rsidRPr="000611A7">
        <w:rPr>
          <w:rFonts w:ascii="Arial Narrow" w:hAnsi="Arial Narrow"/>
          <w:sz w:val="22"/>
        </w:rPr>
        <w:t>)</w:t>
      </w:r>
    </w:p>
    <w:p w14:paraId="7419BAD3" w14:textId="1963DAF3" w:rsidR="00047961" w:rsidRDefault="007A4488" w:rsidP="000611A7">
      <w:pPr>
        <w:ind w:left="210" w:hanging="21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</w:t>
      </w:r>
      <w:r w:rsidR="00047961" w:rsidRPr="000611A7">
        <w:rPr>
          <w:rFonts w:ascii="Arial Narrow" w:hAnsi="Arial Narrow"/>
          <w:sz w:val="22"/>
        </w:rPr>
        <w:t xml:space="preserve">. Rozporządzenie Ministra </w:t>
      </w:r>
      <w:r w:rsidR="000611A7" w:rsidRPr="000611A7">
        <w:rPr>
          <w:rFonts w:ascii="Arial Narrow" w:hAnsi="Arial Narrow"/>
          <w:sz w:val="22"/>
        </w:rPr>
        <w:t>Rozwoju i Technologii</w:t>
      </w:r>
      <w:r w:rsidR="00047961" w:rsidRPr="000611A7">
        <w:rPr>
          <w:rFonts w:ascii="Arial Narrow" w:hAnsi="Arial Narrow"/>
          <w:sz w:val="22"/>
        </w:rPr>
        <w:t xml:space="preserve"> z dnia 2</w:t>
      </w:r>
      <w:r w:rsidR="000611A7" w:rsidRPr="000611A7">
        <w:rPr>
          <w:rFonts w:ascii="Arial Narrow" w:hAnsi="Arial Narrow"/>
          <w:sz w:val="22"/>
        </w:rPr>
        <w:t>0 grudnia</w:t>
      </w:r>
      <w:r w:rsidR="00047961" w:rsidRPr="000611A7">
        <w:rPr>
          <w:rFonts w:ascii="Arial Narrow" w:hAnsi="Arial Narrow"/>
          <w:sz w:val="22"/>
        </w:rPr>
        <w:t xml:space="preserve"> 20</w:t>
      </w:r>
      <w:r w:rsidR="000611A7" w:rsidRPr="000611A7">
        <w:rPr>
          <w:rFonts w:ascii="Arial Narrow" w:hAnsi="Arial Narrow"/>
          <w:sz w:val="22"/>
        </w:rPr>
        <w:t>21</w:t>
      </w:r>
      <w:r w:rsidR="00047961" w:rsidRPr="000611A7">
        <w:rPr>
          <w:rFonts w:ascii="Arial Narrow" w:hAnsi="Arial Narrow"/>
          <w:sz w:val="22"/>
        </w:rPr>
        <w:t xml:space="preserve"> r. w sprawie szczegółowego zakresu i formy dokumentacji projektowej, specyfikacji technicznych wykonania i</w:t>
      </w:r>
      <w:r w:rsidR="000611A7" w:rsidRPr="000611A7">
        <w:rPr>
          <w:rFonts w:ascii="Arial Narrow" w:hAnsi="Arial Narrow"/>
          <w:sz w:val="22"/>
        </w:rPr>
        <w:t xml:space="preserve"> </w:t>
      </w:r>
      <w:r w:rsidR="00047961" w:rsidRPr="000611A7">
        <w:rPr>
          <w:rFonts w:ascii="Arial Narrow" w:hAnsi="Arial Narrow"/>
          <w:sz w:val="22"/>
        </w:rPr>
        <w:t>odbioru robót budowlanych oraz programu funkcjonalno – użytkowego (Dz.U. z 20</w:t>
      </w:r>
      <w:r w:rsidR="000611A7" w:rsidRPr="000611A7">
        <w:rPr>
          <w:rFonts w:ascii="Arial Narrow" w:hAnsi="Arial Narrow"/>
          <w:sz w:val="22"/>
        </w:rPr>
        <w:t>21</w:t>
      </w:r>
      <w:r w:rsidR="00047961" w:rsidRPr="000611A7">
        <w:rPr>
          <w:rFonts w:ascii="Arial Narrow" w:hAnsi="Arial Narrow"/>
          <w:sz w:val="22"/>
        </w:rPr>
        <w:t>r.,</w:t>
      </w:r>
      <w:r w:rsidR="000611A7" w:rsidRPr="000611A7">
        <w:rPr>
          <w:rFonts w:ascii="Arial Narrow" w:hAnsi="Arial Narrow"/>
          <w:sz w:val="22"/>
        </w:rPr>
        <w:t xml:space="preserve"> </w:t>
      </w:r>
      <w:r w:rsidR="00047961" w:rsidRPr="000611A7">
        <w:rPr>
          <w:rFonts w:ascii="Arial Narrow" w:hAnsi="Arial Narrow"/>
          <w:sz w:val="22"/>
        </w:rPr>
        <w:t>poz. 2</w:t>
      </w:r>
      <w:r w:rsidR="000611A7" w:rsidRPr="000611A7">
        <w:rPr>
          <w:rFonts w:ascii="Arial Narrow" w:hAnsi="Arial Narrow"/>
          <w:sz w:val="22"/>
        </w:rPr>
        <w:t>454</w:t>
      </w:r>
      <w:r w:rsidR="00047961" w:rsidRPr="000611A7">
        <w:rPr>
          <w:rFonts w:ascii="Arial Narrow" w:hAnsi="Arial Narrow"/>
          <w:sz w:val="22"/>
        </w:rPr>
        <w:t>).</w:t>
      </w:r>
    </w:p>
    <w:p w14:paraId="141D4B7C" w14:textId="77777777" w:rsidR="007A4488" w:rsidRPr="000611A7" w:rsidRDefault="007A4488" w:rsidP="000611A7">
      <w:pPr>
        <w:ind w:left="210" w:hanging="210"/>
        <w:jc w:val="both"/>
        <w:rPr>
          <w:rFonts w:ascii="Arial Narrow" w:hAnsi="Arial Narrow"/>
          <w:sz w:val="22"/>
        </w:rPr>
      </w:pPr>
    </w:p>
    <w:p w14:paraId="1A211895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Normy PN:</w:t>
      </w:r>
    </w:p>
    <w:p w14:paraId="6A5E2666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PN-93/B-02862 Ochrona przeciwpożarowa w budownictwie</w:t>
      </w:r>
    </w:p>
    <w:p w14:paraId="05CE606E" w14:textId="630A27CE" w:rsidR="00047961" w:rsidRPr="00047961" w:rsidRDefault="00047961" w:rsidP="000611A7">
      <w:pPr>
        <w:ind w:left="1330" w:hanging="1330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PN-76/C-81521 Wyroby lakierowe. Badanie odporności powłok lakierowanych na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działanie wody oraz oznaczanie nasiąkliwości</w:t>
      </w:r>
    </w:p>
    <w:p w14:paraId="5956130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PN-79/C-81530 Wyroby lakierowe. Oznaczanie twardości powłoki</w:t>
      </w:r>
    </w:p>
    <w:p w14:paraId="65903690" w14:textId="52641249" w:rsidR="00047961" w:rsidRPr="00047961" w:rsidRDefault="00047961" w:rsidP="000611A7">
      <w:pPr>
        <w:ind w:left="1428" w:hanging="1428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PN-80/C-81531 Wyroby lakierowe. Oznaczanie przyczepności powłok do podłoża oraz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przyczepności międzywarstwowej</w:t>
      </w:r>
    </w:p>
    <w:p w14:paraId="13F55ADA" w14:textId="7C54AB0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PN-88/C-81523 Wyroby lakierowe. Oznaczanie odporności powłok na działanie mgły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solnej</w:t>
      </w:r>
    </w:p>
    <w:p w14:paraId="46AB0B34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PN-93/C-81515 Wyroby lakierowe. Oznaczanie grubości powłok</w:t>
      </w:r>
    </w:p>
    <w:p w14:paraId="2AD99199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PN-93/C-81532/01 Wyroby lakierowe. Oznaczanie odporności na ciecze. Metody ogólne</w:t>
      </w:r>
    </w:p>
    <w:p w14:paraId="398C1029" w14:textId="53B550D3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PN-71/H-04651 Ochrona przed korozją. Klasyfikacja i określenie agresywności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korozyjnej środowisk</w:t>
      </w:r>
    </w:p>
    <w:p w14:paraId="6DF1A054" w14:textId="5BD620A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BN-84/6755-08 Materiały do izolacji termicznej i akustycznej. wyroby z wełny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mineralnej. Filce i płyty</w:t>
      </w:r>
    </w:p>
    <w:p w14:paraId="54A88CF0" w14:textId="48F60FE7" w:rsidR="00047961" w:rsidRPr="00047961" w:rsidRDefault="00047961" w:rsidP="000611A7">
      <w:pPr>
        <w:ind w:left="1288" w:hanging="1288"/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BN-89/6821-02 Szkło budowlane. Szyby zespolone instrukcja ITB nr 221 ; Wytyczne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oceny odporności ogniowej elementów konstrukcji budowlanych.</w:t>
      </w:r>
    </w:p>
    <w:p w14:paraId="6133A3F5" w14:textId="77777777" w:rsid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Instrukcja ITB nr 320 Badania rozprzestrzeniania ognia</w:t>
      </w:r>
    </w:p>
    <w:p w14:paraId="7DE86AAE" w14:textId="77777777" w:rsidR="007A4488" w:rsidRPr="00047961" w:rsidRDefault="007A4488" w:rsidP="00047961">
      <w:pPr>
        <w:jc w:val="both"/>
        <w:rPr>
          <w:rFonts w:ascii="Arial Narrow" w:hAnsi="Arial Narrow"/>
          <w:sz w:val="22"/>
        </w:rPr>
      </w:pPr>
    </w:p>
    <w:p w14:paraId="1525E6DE" w14:textId="77777777" w:rsidR="00047961" w:rsidRPr="00047961" w:rsidRDefault="00047961" w:rsidP="00047961">
      <w:pPr>
        <w:jc w:val="both"/>
        <w:rPr>
          <w:rFonts w:ascii="Arial Narrow" w:hAnsi="Arial Narrow"/>
          <w:b/>
          <w:bCs/>
          <w:sz w:val="22"/>
        </w:rPr>
      </w:pPr>
      <w:r w:rsidRPr="00047961">
        <w:rPr>
          <w:rFonts w:ascii="Arial Narrow" w:hAnsi="Arial Narrow"/>
          <w:b/>
          <w:bCs/>
          <w:sz w:val="22"/>
        </w:rPr>
        <w:t>Normy DIN:</w:t>
      </w:r>
    </w:p>
    <w:p w14:paraId="0BEC8A49" w14:textId="6A16859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DIN-1249 Szkło budowlane</w:t>
      </w:r>
    </w:p>
    <w:p w14:paraId="0390A28C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DIN-1725 Stopy aluminiowe</w:t>
      </w:r>
    </w:p>
    <w:p w14:paraId="5EB89705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DIN-1745 Blachy i taśmy z aluminium</w:t>
      </w:r>
    </w:p>
    <w:p w14:paraId="6A868390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DIN-1748 Profile tłoczone z aluminium</w:t>
      </w:r>
    </w:p>
    <w:p w14:paraId="457228F8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DIN-4100 Konstrukcje spawane</w:t>
      </w:r>
    </w:p>
    <w:p w14:paraId="0CBB1B3C" w14:textId="2D59437E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DIN-4102 Właściwości materiałów budowlanych i elementów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budowli w warunkach pożaru</w:t>
      </w:r>
    </w:p>
    <w:p w14:paraId="01108E4A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DIN-4108 Ochrona cieplna w budownictwie</w:t>
      </w:r>
    </w:p>
    <w:p w14:paraId="732F56EA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DIN-4109 Ochrona przed hałasem w budownictwie</w:t>
      </w:r>
    </w:p>
    <w:p w14:paraId="7A264B63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DIN-4113 Aluminium w budownictwie. Zasady obliczeń</w:t>
      </w:r>
    </w:p>
    <w:p w14:paraId="2A270E6D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DIN-4115 Lekkie konstrukcje stalowe</w:t>
      </w:r>
    </w:p>
    <w:p w14:paraId="37613002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DIN-7168 Odchyłki wymiarów elementów gotowych</w:t>
      </w:r>
    </w:p>
    <w:p w14:paraId="267B9059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DIN-7863 Elastomerowe uszczelki okienne i elewacyjne</w:t>
      </w:r>
    </w:p>
    <w:p w14:paraId="0E8F56F7" w14:textId="77777777" w:rsidR="00AE7100" w:rsidRDefault="00AE7100" w:rsidP="00047961">
      <w:pPr>
        <w:jc w:val="both"/>
        <w:rPr>
          <w:rFonts w:ascii="Arial Narrow" w:hAnsi="Arial Narrow"/>
          <w:sz w:val="22"/>
        </w:rPr>
      </w:pPr>
    </w:p>
    <w:p w14:paraId="6D5D7514" w14:textId="4C059E1B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lastRenderedPageBreak/>
        <w:t>DIN-7864 Izolacyjne folie elastomerowe</w:t>
      </w:r>
    </w:p>
    <w:p w14:paraId="35617CCC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DIN-1635 Folie izolacyjne</w:t>
      </w:r>
    </w:p>
    <w:p w14:paraId="77FD73C0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DIN-16936 Folie elastyczne / kauczuk butylowy</w:t>
      </w:r>
    </w:p>
    <w:p w14:paraId="514E7E31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DIN-17440 Stale nierdzewne</w:t>
      </w:r>
    </w:p>
    <w:p w14:paraId="3C739FBC" w14:textId="255F57BC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DIN-17441 Stale nierdzewne. Warunki dostawy dla półfabrykatów walcowanych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na zimno</w:t>
      </w:r>
    </w:p>
    <w:p w14:paraId="3AC3B834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DIN-18056 Ściany okienne</w:t>
      </w:r>
    </w:p>
    <w:p w14:paraId="017E729E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DIN-18202 Tolerancje w budownictwie</w:t>
      </w:r>
    </w:p>
    <w:p w14:paraId="6AFFD510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DIN-18360 Roboty konstrukcji metalowych</w:t>
      </w:r>
    </w:p>
    <w:p w14:paraId="739DB375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DIN-18516 Okładziny ścian zewnętrznych, wentylowane</w:t>
      </w:r>
    </w:p>
    <w:p w14:paraId="03FA836C" w14:textId="77777777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DIN-50976 Ochrona korozyjna; cynkowanie ogniowe</w:t>
      </w:r>
    </w:p>
    <w:p w14:paraId="0D9A0CCB" w14:textId="2E61CD89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DIN-52615 Badania ochrony cieplnej. Określenie wsp. przepuszczalności pary</w:t>
      </w:r>
      <w:r w:rsidR="00062BA9">
        <w:rPr>
          <w:rFonts w:ascii="Arial Narrow" w:hAnsi="Arial Narrow"/>
          <w:sz w:val="22"/>
        </w:rPr>
        <w:t xml:space="preserve"> </w:t>
      </w:r>
      <w:r w:rsidRPr="00047961">
        <w:rPr>
          <w:rFonts w:ascii="Arial Narrow" w:hAnsi="Arial Narrow"/>
          <w:sz w:val="22"/>
        </w:rPr>
        <w:t>wodnej</w:t>
      </w:r>
    </w:p>
    <w:p w14:paraId="08F9D686" w14:textId="69E97AC5" w:rsidR="00047961" w:rsidRPr="00047961" w:rsidRDefault="00047961" w:rsidP="00047961">
      <w:pPr>
        <w:jc w:val="both"/>
        <w:rPr>
          <w:rFonts w:ascii="Arial Narrow" w:hAnsi="Arial Narrow"/>
          <w:sz w:val="22"/>
        </w:rPr>
      </w:pPr>
      <w:r w:rsidRPr="00047961">
        <w:rPr>
          <w:rFonts w:ascii="Arial Narrow" w:hAnsi="Arial Narrow"/>
          <w:sz w:val="22"/>
        </w:rPr>
        <w:t>DIN-55928 Ochrona korozyjna konstrukcji stalowych</w:t>
      </w:r>
    </w:p>
    <w:sectPr w:rsidR="00047961" w:rsidRPr="000479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DB4B" w14:textId="77777777" w:rsidR="005C5665" w:rsidRDefault="005C5665" w:rsidP="005C5665">
      <w:r>
        <w:separator/>
      </w:r>
    </w:p>
  </w:endnote>
  <w:endnote w:type="continuationSeparator" w:id="0">
    <w:p w14:paraId="710A40C6" w14:textId="77777777" w:rsidR="005C5665" w:rsidRDefault="005C5665" w:rsidP="005C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077E" w14:textId="77777777" w:rsidR="005C5665" w:rsidRDefault="005C5665" w:rsidP="005C5665">
      <w:r>
        <w:separator/>
      </w:r>
    </w:p>
  </w:footnote>
  <w:footnote w:type="continuationSeparator" w:id="0">
    <w:p w14:paraId="457E73BF" w14:textId="77777777" w:rsidR="005C5665" w:rsidRDefault="005C5665" w:rsidP="005C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D5A8" w14:textId="20DC4749" w:rsidR="005C5665" w:rsidRPr="00DD4CF8" w:rsidRDefault="005C5665" w:rsidP="00DD4CF8">
    <w:pPr>
      <w:pStyle w:val="Nagwek"/>
      <w:jc w:val="center"/>
      <w:rPr>
        <w:rFonts w:ascii="Arial Narrow" w:hAnsi="Arial Narrow"/>
        <w:b/>
      </w:rPr>
    </w:pPr>
    <w:r w:rsidRPr="00DD4CF8">
      <w:rPr>
        <w:rFonts w:ascii="Arial Narrow" w:hAnsi="Arial Narrow"/>
        <w:b/>
      </w:rPr>
      <w:t>,,Adaptacja budynku na potrzeby zorganizowania magazynu OLiOC’’</w:t>
    </w:r>
  </w:p>
  <w:p w14:paraId="02A76258" w14:textId="77777777" w:rsidR="005C5665" w:rsidRDefault="005C5665" w:rsidP="005C566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F6"/>
    <w:multiLevelType w:val="hybridMultilevel"/>
    <w:tmpl w:val="D0504D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094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61"/>
    <w:rsid w:val="00047961"/>
    <w:rsid w:val="000611A7"/>
    <w:rsid w:val="00062BA9"/>
    <w:rsid w:val="00064953"/>
    <w:rsid w:val="00200404"/>
    <w:rsid w:val="002B31C6"/>
    <w:rsid w:val="002E6C33"/>
    <w:rsid w:val="003A1DA4"/>
    <w:rsid w:val="004479FA"/>
    <w:rsid w:val="00517331"/>
    <w:rsid w:val="0053548B"/>
    <w:rsid w:val="0058399B"/>
    <w:rsid w:val="005C5665"/>
    <w:rsid w:val="005F1C4A"/>
    <w:rsid w:val="006665DF"/>
    <w:rsid w:val="00677DD4"/>
    <w:rsid w:val="006B7418"/>
    <w:rsid w:val="007325F0"/>
    <w:rsid w:val="007574B9"/>
    <w:rsid w:val="007A4488"/>
    <w:rsid w:val="008245A8"/>
    <w:rsid w:val="00837CBC"/>
    <w:rsid w:val="00A03263"/>
    <w:rsid w:val="00AA475B"/>
    <w:rsid w:val="00AA481E"/>
    <w:rsid w:val="00AA7FF2"/>
    <w:rsid w:val="00AE5EA8"/>
    <w:rsid w:val="00AE7100"/>
    <w:rsid w:val="00B46E17"/>
    <w:rsid w:val="00BB32B7"/>
    <w:rsid w:val="00BB5613"/>
    <w:rsid w:val="00C1534B"/>
    <w:rsid w:val="00C33F65"/>
    <w:rsid w:val="00C558E7"/>
    <w:rsid w:val="00C66913"/>
    <w:rsid w:val="00C87BBE"/>
    <w:rsid w:val="00C97F9E"/>
    <w:rsid w:val="00CA3D09"/>
    <w:rsid w:val="00CC3CD3"/>
    <w:rsid w:val="00CF267D"/>
    <w:rsid w:val="00D5490A"/>
    <w:rsid w:val="00DD4CF8"/>
    <w:rsid w:val="00E30D8B"/>
    <w:rsid w:val="00EA66DB"/>
    <w:rsid w:val="00EA6AA5"/>
    <w:rsid w:val="00F22D7C"/>
    <w:rsid w:val="00F83AE8"/>
    <w:rsid w:val="00FC7665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C283"/>
  <w15:chartTrackingRefBased/>
  <w15:docId w15:val="{6C24AFD8-C513-4534-B64E-BB8FF5A5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CD3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9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9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9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9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9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9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9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96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9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96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96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96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96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96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96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96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47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9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9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96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47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961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0479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9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961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479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5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665"/>
    <w:rPr>
      <w:rFonts w:ascii="Arial" w:hAnsi="Arial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5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665"/>
    <w:rPr>
      <w:rFonts w:ascii="Arial" w:hAnsi="Arial"/>
      <w:kern w:val="0"/>
      <w:sz w:val="24"/>
      <w14:ligatures w14:val="none"/>
    </w:rPr>
  </w:style>
  <w:style w:type="paragraph" w:styleId="Bezodstpw">
    <w:name w:val="No Spacing"/>
    <w:link w:val="BezodstpwZnak"/>
    <w:uiPriority w:val="1"/>
    <w:qFormat/>
    <w:rsid w:val="005C566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5C5665"/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82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211-DC3F-4B4B-B422-ACF365E7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7722</Words>
  <Characters>46335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Czech</dc:creator>
  <cp:keywords/>
  <dc:description/>
  <cp:lastModifiedBy>Leszek Bobek</cp:lastModifiedBy>
  <cp:revision>2</cp:revision>
  <cp:lastPrinted>2025-09-16T05:43:00Z</cp:lastPrinted>
  <dcterms:created xsi:type="dcterms:W3CDTF">2025-09-22T12:43:00Z</dcterms:created>
  <dcterms:modified xsi:type="dcterms:W3CDTF">2025-09-22T12:43:00Z</dcterms:modified>
</cp:coreProperties>
</file>