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34" w:rsidRDefault="00004317">
      <w:pPr>
        <w:pStyle w:val="Style1"/>
        <w:ind w:left="3240"/>
        <w:jc w:val="both"/>
      </w:pPr>
      <w:bookmarkStart w:id="0" w:name="_GoBack"/>
      <w:bookmarkEnd w:id="0"/>
      <w:r>
        <w:rPr>
          <w:rStyle w:val="CharacterStyle2"/>
          <w:rFonts w:ascii="Times New Roman" w:hAnsi="Times New Roman" w:cs="Times New Roman"/>
          <w:b/>
          <w:spacing w:val="-2"/>
          <w:sz w:val="22"/>
          <w:szCs w:val="22"/>
        </w:rPr>
        <w:t>Umowa nr …/2025 (projekt umowy)</w:t>
      </w:r>
    </w:p>
    <w:p w:rsidR="00E60734" w:rsidRDefault="00E60734">
      <w:pPr>
        <w:pStyle w:val="Style5"/>
        <w:tabs>
          <w:tab w:val="right" w:leader="dot" w:pos="4049"/>
        </w:tabs>
        <w:ind w:left="0"/>
        <w:jc w:val="both"/>
        <w:rPr>
          <w:rFonts w:ascii="Times New Roman" w:hAnsi="Times New Roman" w:cs="Times New Roman"/>
          <w:szCs w:val="22"/>
        </w:rPr>
      </w:pPr>
    </w:p>
    <w:p w:rsidR="00E60734" w:rsidRDefault="00004317">
      <w:pPr>
        <w:pStyle w:val="Style5"/>
        <w:tabs>
          <w:tab w:val="right" w:leader="dot" w:pos="4049"/>
        </w:tabs>
        <w:ind w:left="0"/>
        <w:jc w:val="both"/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>zawarta w dniu………….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2025 r. pomiędzy:</w:t>
      </w:r>
    </w:p>
    <w:p w:rsidR="00E60734" w:rsidRDefault="00E60734">
      <w:pPr>
        <w:pStyle w:val="Style5"/>
        <w:tabs>
          <w:tab w:val="right" w:leader="dot" w:pos="4049"/>
        </w:tabs>
        <w:ind w:left="0"/>
        <w:jc w:val="both"/>
        <w:rPr>
          <w:rFonts w:ascii="Times New Roman" w:hAnsi="Times New Roman" w:cs="Times New Roman"/>
          <w:szCs w:val="22"/>
        </w:rPr>
      </w:pPr>
    </w:p>
    <w:p w:rsidR="00E60734" w:rsidRDefault="00004317">
      <w:pPr>
        <w:pStyle w:val="Style5"/>
        <w:ind w:left="0" w:right="216"/>
        <w:jc w:val="both"/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Gminą Krzywczą, reprezentowaną przez Wacława Pawłowskiego - Wójta Gminy, </w:t>
      </w:r>
      <w:r>
        <w:rPr>
          <w:rFonts w:ascii="Times New Roman" w:hAnsi="Times New Roman" w:cs="Times New Roman"/>
          <w:szCs w:val="22"/>
        </w:rPr>
        <w:t xml:space="preserve">przy kontrasygnacie Beaty Wielgosz - </w:t>
      </w:r>
      <w:r>
        <w:rPr>
          <w:rFonts w:ascii="Times New Roman" w:hAnsi="Times New Roman" w:cs="Times New Roman"/>
          <w:szCs w:val="22"/>
        </w:rPr>
        <w:t xml:space="preserve">Skarbnika Gminy, 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37-755 Krzywcza 36; NIP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795-23-06-307, REGON 650900393, zwaną w dalszym tekście umowy Zamawiającym</w:t>
      </w:r>
    </w:p>
    <w:p w:rsidR="00E60734" w:rsidRDefault="00004317">
      <w:pPr>
        <w:pStyle w:val="Style1"/>
        <w:ind w:right="216"/>
        <w:jc w:val="both"/>
      </w:pPr>
      <w:r>
        <w:rPr>
          <w:rFonts w:ascii="Times New Roman" w:hAnsi="Times New Roman" w:cs="Times New Roman"/>
          <w:spacing w:val="-3"/>
          <w:sz w:val="22"/>
          <w:szCs w:val="22"/>
        </w:rPr>
        <w:t>a:  ............................................................................................................... adres...................</w:t>
      </w:r>
      <w:r>
        <w:rPr>
          <w:rFonts w:ascii="Times New Roman" w:hAnsi="Times New Roman" w:cs="Times New Roman"/>
          <w:spacing w:val="-3"/>
          <w:sz w:val="22"/>
          <w:szCs w:val="22"/>
        </w:rPr>
        <w:t>............ wpisaną do Krajowego Rejestru Sądowego prowadzonej przez.............................pod nr ............; NIP: ..............................; REGON. .................................. reprezentowaną przez: 1 ..................................</w:t>
      </w:r>
      <w:r>
        <w:rPr>
          <w:rFonts w:ascii="Times New Roman" w:hAnsi="Times New Roman" w:cs="Times New Roman"/>
          <w:spacing w:val="-3"/>
          <w:sz w:val="22"/>
          <w:szCs w:val="22"/>
        </w:rPr>
        <w:t>..... 2 ....................................... lub (imię) .................................. (nazwisko) ......... prowadzący działalność gospodarczą pod firmą (imię) .............................. (nazwisko) ....................... (nazwa handlowa) ......</w:t>
      </w:r>
      <w:r>
        <w:rPr>
          <w:rFonts w:ascii="Times New Roman" w:hAnsi="Times New Roman" w:cs="Times New Roman"/>
          <w:spacing w:val="-3"/>
          <w:sz w:val="22"/>
          <w:szCs w:val="22"/>
        </w:rPr>
        <w:t>..........z siedzibą (adres prowadzonej działalności gospodarczej) ............................................... … NIP: …...........; REGON: zwaną w dalszym tekście umowy Wykonawcą</w:t>
      </w:r>
    </w:p>
    <w:p w:rsidR="00E60734" w:rsidRDefault="00004317">
      <w:pPr>
        <w:pStyle w:val="Style1"/>
        <w:ind w:right="216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>Umowa niniejsza została zawarta po przeprowadzeniu postępowania o udziele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nie zamówienia zgodnie z art. 2 ust.1 pkt.1 ustawy Pzp, do którego nie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stosuje się przepisów ustawy Prawa zamówień publicznych.</w:t>
      </w:r>
    </w:p>
    <w:p w:rsidR="00E60734" w:rsidRDefault="00E60734">
      <w:pPr>
        <w:pStyle w:val="Style1"/>
        <w:ind w:left="142" w:right="216" w:hanging="142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§1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PRZEDMIOT UMOWY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ind w:left="284" w:right="12" w:hanging="284"/>
        <w:jc w:val="both"/>
      </w:pP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1. Zamawiający zleca, a Wykonawca przyjmuje do wykonania roboty budowlane w ramach zadania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inwestycyjnego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pod nazwą </w:t>
      </w:r>
      <w:r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„Adaptacja budynku na potrzebę zorganizowania magazynu OLiOC”.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</w:t>
      </w:r>
      <w:r>
        <w:rPr>
          <w:rStyle w:val="CharacterStyle2"/>
          <w:rFonts w:ascii="Times New Roman" w:hAnsi="Times New Roman" w:cs="Times New Roman"/>
          <w:color w:val="auto"/>
          <w:sz w:val="22"/>
          <w:szCs w:val="22"/>
        </w:rPr>
        <w:t>zgodnie z Zapytaniem Ofertowym (zwaną dalej ZO),</w:t>
      </w:r>
    </w:p>
    <w:p w:rsidR="00E60734" w:rsidRDefault="00004317">
      <w:pPr>
        <w:pStyle w:val="Style5"/>
        <w:ind w:left="284" w:right="12" w:hanging="284"/>
        <w:jc w:val="both"/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2. Szczegółowy zakres zamówienia został określony w załączniku </w:t>
      </w:r>
      <w:r>
        <w:rPr>
          <w:rStyle w:val="CharacterStyle3"/>
          <w:rFonts w:ascii="Times New Roman" w:hAnsi="Times New Roman" w:cs="Times New Roman"/>
          <w:b/>
          <w:spacing w:val="-1"/>
          <w:szCs w:val="22"/>
        </w:rPr>
        <w:t xml:space="preserve">nr 1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dołączonym do Zapytania Ofertowego.</w:t>
      </w:r>
    </w:p>
    <w:p w:rsidR="00E60734" w:rsidRDefault="00004317">
      <w:pPr>
        <w:pStyle w:val="Style5"/>
        <w:ind w:left="0" w:right="12"/>
        <w:jc w:val="both"/>
      </w:pPr>
      <w:r>
        <w:rPr>
          <w:rStyle w:val="CharacterStyle3"/>
          <w:rFonts w:ascii="Times New Roman" w:hAnsi="Times New Roman" w:cs="Times New Roman"/>
          <w:szCs w:val="22"/>
        </w:rPr>
        <w:t xml:space="preserve">3. Integralnymi </w:t>
      </w:r>
      <w:r>
        <w:rPr>
          <w:rStyle w:val="CharacterStyle3"/>
          <w:rFonts w:ascii="Times New Roman" w:hAnsi="Times New Roman" w:cs="Times New Roman"/>
          <w:szCs w:val="22"/>
        </w:rPr>
        <w:t>składnikami niniejszej umowy są następujące dokumenty:</w:t>
      </w:r>
    </w:p>
    <w:p w:rsidR="00E60734" w:rsidRDefault="00004317">
      <w:pPr>
        <w:pStyle w:val="Style5"/>
        <w:numPr>
          <w:ilvl w:val="0"/>
          <w:numId w:val="36"/>
        </w:numPr>
        <w:ind w:right="12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oferta Wykonawcy wraz z załącznikami,</w:t>
      </w:r>
    </w:p>
    <w:p w:rsidR="00E60734" w:rsidRDefault="00004317">
      <w:pPr>
        <w:pStyle w:val="Style5"/>
        <w:numPr>
          <w:ilvl w:val="0"/>
          <w:numId w:val="36"/>
        </w:numPr>
        <w:ind w:right="12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zapytanie ofertowe wraz z załącznikami,</w:t>
      </w:r>
    </w:p>
    <w:p w:rsidR="00E60734" w:rsidRDefault="00004317">
      <w:pPr>
        <w:pStyle w:val="Style5"/>
        <w:numPr>
          <w:ilvl w:val="0"/>
          <w:numId w:val="36"/>
        </w:numPr>
        <w:ind w:left="284" w:right="12" w:firstLine="0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kosztorys ofertowy,</w:t>
      </w:r>
    </w:p>
    <w:p w:rsidR="00E60734" w:rsidRDefault="00004317">
      <w:pPr>
        <w:pStyle w:val="Style5"/>
        <w:numPr>
          <w:ilvl w:val="0"/>
          <w:numId w:val="36"/>
        </w:numPr>
        <w:ind w:left="284" w:right="12" w:firstLine="0"/>
        <w:jc w:val="both"/>
      </w:pPr>
      <w:r>
        <w:rPr>
          <w:rStyle w:val="CharacterStyle2"/>
          <w:rFonts w:ascii="Times New Roman" w:eastAsia="Segoe UI" w:hAnsi="Times New Roman" w:cs="Times New Roman"/>
          <w:color w:val="auto"/>
          <w:sz w:val="22"/>
          <w:szCs w:val="22"/>
        </w:rPr>
        <w:t>uwierzytelniona kserokopia polisy OC wraz z dowodem zapłaty.</w:t>
      </w:r>
    </w:p>
    <w:p w:rsidR="00E60734" w:rsidRDefault="00004317">
      <w:pPr>
        <w:pStyle w:val="Style5"/>
        <w:ind w:left="0" w:right="12"/>
        <w:jc w:val="both"/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>4. Wykonawca oświadcza, że:</w:t>
      </w:r>
    </w:p>
    <w:p w:rsidR="00E60734" w:rsidRDefault="00004317">
      <w:pPr>
        <w:pStyle w:val="Style1"/>
        <w:numPr>
          <w:ilvl w:val="0"/>
          <w:numId w:val="37"/>
        </w:numPr>
        <w:tabs>
          <w:tab w:val="left" w:pos="588"/>
        </w:tabs>
        <w:ind w:left="567" w:right="12" w:hanging="283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>zapoznał się z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 należytą starannością z OPZ-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załącznikiem </w:t>
      </w:r>
      <w:r>
        <w:t xml:space="preserve">nr 1 </w:t>
      </w:r>
      <w:r>
        <w:rPr>
          <w:rStyle w:val="CharacterStyle2"/>
          <w:rFonts w:ascii="Times New Roman" w:hAnsi="Times New Roman" w:cs="Times New Roman"/>
          <w:color w:val="auto"/>
          <w:spacing w:val="-2"/>
          <w:sz w:val="22"/>
          <w:szCs w:val="22"/>
        </w:rPr>
        <w:t xml:space="preserve">do Zapytania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Ofertowego oraz terenem budowy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oraz nie wnosi do nich jakichkolwiek zastrzeżeń,</w:t>
      </w:r>
    </w:p>
    <w:p w:rsidR="00E60734" w:rsidRDefault="00004317">
      <w:pPr>
        <w:pStyle w:val="Style1"/>
        <w:numPr>
          <w:ilvl w:val="0"/>
          <w:numId w:val="37"/>
        </w:numPr>
        <w:tabs>
          <w:tab w:val="left" w:pos="567"/>
        </w:tabs>
        <w:ind w:left="567" w:right="12" w:hanging="283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na podstawie dokumentów otrzymanych od Zamawiającego, Wykonawca posiadł znajomość ogólnych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i szczególnych warunków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związanych z obszarem objętym zadaniem i trudnościami jakie mogą wyniknąć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z jego charakterystyki,</w:t>
      </w:r>
    </w:p>
    <w:p w:rsidR="00E60734" w:rsidRDefault="00004317">
      <w:pPr>
        <w:pStyle w:val="Style1"/>
        <w:numPr>
          <w:ilvl w:val="0"/>
          <w:numId w:val="37"/>
        </w:numPr>
        <w:tabs>
          <w:tab w:val="left" w:pos="284"/>
        </w:tabs>
        <w:ind w:left="567" w:right="12" w:hanging="287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szczegółowo zapoznał się z wymaganiami Zamawiającego, które uwzględnił w swojej ofercie i dokonał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należytej wyceny prac,</w:t>
      </w:r>
    </w:p>
    <w:p w:rsidR="00E60734" w:rsidRDefault="00004317">
      <w:pPr>
        <w:pStyle w:val="Style1"/>
        <w:numPr>
          <w:ilvl w:val="0"/>
          <w:numId w:val="37"/>
        </w:numPr>
        <w:tabs>
          <w:tab w:val="left" w:pos="574"/>
        </w:tabs>
        <w:ind w:left="560" w:right="12" w:hanging="294"/>
        <w:jc w:val="both"/>
      </w:pP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rozważył warunki realizacji umowy i 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wynikające z nich koszty oraz inne okoliczności niezbędne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do zrealizowania powierzonego zadania,</w:t>
      </w:r>
    </w:p>
    <w:p w:rsidR="00E60734" w:rsidRDefault="00004317">
      <w:pPr>
        <w:pStyle w:val="Style1"/>
        <w:numPr>
          <w:ilvl w:val="0"/>
          <w:numId w:val="37"/>
        </w:numPr>
        <w:tabs>
          <w:tab w:val="left" w:pos="588"/>
        </w:tabs>
        <w:ind w:left="574" w:right="12" w:hanging="308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posiada wymagane obowiązującymi przepisami uprawnienia, konieczne doświadczenie i profesjonalne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>kwalifikacje do wykonania przedmiotu umowy, jak również dysponu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je niezbędnym zapleczem technicznym 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i osobowym do ich przeprowadzenia i nie widzi przeszkód do pełnego i terminowego wykonania niniejszej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umowy.</w:t>
      </w:r>
    </w:p>
    <w:p w:rsidR="00E60734" w:rsidRDefault="00004317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13"/>
          <w:sz w:val="22"/>
          <w:szCs w:val="22"/>
        </w:rPr>
        <w:t xml:space="preserve">5. Wykonawca jest zobowiązany wykonać prace stanowiące przedmiot niniejszej umowy, zgodnie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>z zasadami sztuki bu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dowlanej i wiedzy technicznej, obowiązującymi przepisami, normami i uzgodnieniami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branżowymi, przy dołożeniu należytej staranności, wymaganej w stosunkach danego rodzaju od podmiotów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zawodowo wykonujących prace objęte zakresem przedmiotu niniejszej umowy.</w:t>
      </w:r>
    </w:p>
    <w:p w:rsidR="00E60734" w:rsidRDefault="00004317">
      <w:pPr>
        <w:pStyle w:val="Style1"/>
        <w:ind w:left="432" w:right="216" w:hanging="288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2"/>
          <w:sz w:val="22"/>
          <w:szCs w:val="22"/>
        </w:rPr>
        <w:t>TERMIN REALIZACJI</w:t>
      </w:r>
    </w:p>
    <w:p w:rsidR="00E60734" w:rsidRDefault="00E60734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lastRenderedPageBreak/>
        <w:t>1. Strony ustalają następujące terminy:</w:t>
      </w:r>
    </w:p>
    <w:p w:rsidR="00E60734" w:rsidRDefault="00004317">
      <w:pPr>
        <w:pStyle w:val="Style2"/>
        <w:tabs>
          <w:tab w:val="left" w:pos="-13"/>
          <w:tab w:val="left" w:pos="216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color w:val="auto"/>
          <w:spacing w:val="9"/>
          <w:sz w:val="22"/>
          <w:szCs w:val="22"/>
        </w:rPr>
        <w:t>1). termin rozpoczęcia – do……….2025 r.,</w:t>
      </w:r>
    </w:p>
    <w:p w:rsidR="00E60734" w:rsidRDefault="00004317">
      <w:pPr>
        <w:pStyle w:val="Style2"/>
        <w:tabs>
          <w:tab w:val="left" w:pos="-13"/>
          <w:tab w:val="left" w:pos="216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2). termin wykonania umowy - do </w:t>
      </w:r>
      <w:r>
        <w:rPr>
          <w:rStyle w:val="CharacterStyle1"/>
          <w:rFonts w:ascii="Times New Roman" w:hAnsi="Times New Roman" w:cs="Times New Roman"/>
          <w:b/>
          <w:bCs/>
          <w:spacing w:val="9"/>
          <w:sz w:val="22"/>
          <w:szCs w:val="22"/>
        </w:rPr>
        <w:t>68 dni</w:t>
      </w: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 od dnia zawarcia umowy tj. do ………2025 r.</w:t>
      </w:r>
    </w:p>
    <w:p w:rsidR="00E60734" w:rsidRDefault="00004317">
      <w:pPr>
        <w:pStyle w:val="Style2"/>
        <w:ind w:left="426" w:hanging="282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2. Wykonawca zakończy roboty i zgłosi gotowość do odbioru końcowego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>najpóźniej 7 dni przed terminem wykonania umowy określonym w ust. 1 pkt 2 niniejszej paragrafu.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9"/>
          <w:sz w:val="22"/>
          <w:szCs w:val="22"/>
        </w:rPr>
        <w:t xml:space="preserve">3. Termin wykonania umowy uważa się za dotrzymany, jeżeli przedmiot umowy zostanie odebrany zgodnie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z § 5, co zostanie potwierdzone protokołem odbioru końcowego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 najpóźniej w dniu, o którym mowa w ust. 1 pkt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2.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4. Czynności wymagające działania lub współdziałania ze strony Zamawiającego wykonywane są w dni robocze, za które uważa się dni od poniedziałku do piątku, z wyłączeniem dni ustawowo wolnych od pracy. Jeżel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i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jakikolwiek termin ustalony w niniejszej umowie lub na jej podstawie przypada w innym dniu niż roboczy, termin </w:t>
      </w: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ten ulega przesunięciu na następny dzień roboczy. Jeżeli Zamawiający uzna, że dana czynność wymaga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pilnego działania, jest uprawniony do wykony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wania czynności w dniach niebędących dniami roboczymi.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5. Okres 7-dniowy przed terminem wykonania umowy przeznaczony jest na odbiór końcowy przedmiotu </w:t>
      </w: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zamówienia, w tym dokonanie przeglądów i usunięcie usterek oraz zgromadzenie i sprawdzenie niezbędnej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dok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umentacji. Czynności odbioru końcowego wykonywane są w terminach określonych postanowieniami niniejszej umowy dotyczącymi odbioru końcowego. Niedotrzymanie przez Wykonawcę terminu zakończenia 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>robót powoduje przesunięcie o odpowiednią liczbę dni momentu roz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poczęcia czynności odbioru przez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Zamawiającego, co może spowodować opóźnienie Wykonawcy w wykonaniu przedmiotu umowy. Zamawiający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nie ma obowiązku przystępować do odbioru końcowego przed zakończeniem robót ani przyspieszać odbioru, tylko z tego powodu by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Wykonawca nie popadł w zwłokę.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§3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WYNAGRODZENIE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1. Wysokość wynagrodzenia wykonawcy, za wykonanie przedmiotu umowy, ustalona w oparciu o ofertę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wykonawcy wynosi brutto: ……….zł (słownie</w:t>
      </w:r>
      <w:r>
        <w:rPr>
          <w:rStyle w:val="CharacterStyle2"/>
          <w:rFonts w:ascii="Times New Roman" w:hAnsi="Times New Roman" w:cs="Times New Roman"/>
          <w:spacing w:val="4"/>
          <w:w w:val="95"/>
          <w:sz w:val="22"/>
          <w:szCs w:val="22"/>
        </w:rPr>
        <w:t>: ………………………….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) z uwzględnieniem poniższych postanowień.</w:t>
      </w:r>
    </w:p>
    <w:p w:rsidR="00E60734" w:rsidRDefault="00004317">
      <w:pPr>
        <w:pStyle w:val="Style2"/>
        <w:ind w:left="426" w:hanging="282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2.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Wynagrodzenie za wykonanie przedmiotu umowy obejmuje wszystkie koszty niezbędne do jego wykonania i jest wynagrodzeniem ryczałtowym. 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3. Ilekroć w umowie jest mowa o wynagrodzeniu należy przez to rozumieć wynagrodzenie brutto określone w ust.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1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4. W razie </w:t>
      </w: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gdy podczas realizacji robót okaże się że nie jest konieczne wykonanie wszystkich robót określonych </w:t>
      </w:r>
      <w:r>
        <w:rPr>
          <w:rStyle w:val="CharacterStyle2"/>
          <w:rFonts w:ascii="Times New Roman" w:hAnsi="Times New Roman" w:cs="Times New Roman"/>
          <w:spacing w:val="9"/>
          <w:sz w:val="22"/>
          <w:szCs w:val="22"/>
        </w:rPr>
        <w:t xml:space="preserve">w szczegółowym opisie przedmiotu zamówienia (stanowiącym załącznik nr 1 do Zapytania Ofertowego)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to wykonawcy przysługuje wynagrodzenie pomniejszone o koszt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 robót niewykonanych.</w:t>
      </w:r>
    </w:p>
    <w:p w:rsidR="00E60734" w:rsidRDefault="00004317">
      <w:pPr>
        <w:pStyle w:val="Style2"/>
        <w:ind w:left="426" w:hanging="282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5. Koszt robót niewykonanych zostanie ustalony na podstawie kosztorysu, stanowiącego załącznik do umowy.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6. W razie zmiany umowy, z uwagi na konieczność wykonania robót dodatkowych (tj.: nieobjętych szczegółowym opisem przedmiotu zamó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wienia </w:t>
      </w:r>
      <w:r>
        <w:rPr>
          <w:rStyle w:val="CharacterStyle1"/>
          <w:rFonts w:ascii="Times New Roman" w:hAnsi="Times New Roman" w:cs="Times New Roman"/>
          <w:spacing w:val="3"/>
          <w:sz w:val="22"/>
        </w:rPr>
        <w:t>stanowiącym załącznik nr 1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 do Zapytania Ofertowego) rozliczenie tych robót,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>nastąpi w oparciu o ceny jednostkowe robót zawarte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kosztorysie stanowiącym załącznik do umowy lub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w przypadku braku takiej ceny na podstawie kosztorysu opracowanego na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bazie nośników cen na podstawie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których sporządzono kosztorys:</w:t>
      </w:r>
    </w:p>
    <w:p w:rsidR="00E60734" w:rsidRDefault="00004317">
      <w:pPr>
        <w:pStyle w:val="Style2"/>
        <w:tabs>
          <w:tab w:val="left" w:pos="144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12"/>
          <w:sz w:val="22"/>
          <w:szCs w:val="22"/>
        </w:rPr>
        <w:t>1)stawka roboczogodziny: ……,</w:t>
      </w:r>
    </w:p>
    <w:p w:rsidR="00E60734" w:rsidRDefault="00004317">
      <w:pPr>
        <w:pStyle w:val="Style2"/>
        <w:tabs>
          <w:tab w:val="left" w:pos="144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14"/>
          <w:sz w:val="22"/>
          <w:szCs w:val="22"/>
        </w:rPr>
        <w:t>2)koszty ogólne:…….,</w:t>
      </w:r>
    </w:p>
    <w:p w:rsidR="00E60734" w:rsidRDefault="00004317">
      <w:pPr>
        <w:pStyle w:val="Style2"/>
        <w:tabs>
          <w:tab w:val="left" w:pos="144"/>
        </w:tabs>
        <w:ind w:left="504"/>
        <w:jc w:val="both"/>
      </w:pPr>
      <w:bookmarkStart w:id="1" w:name="_Hlk102029805"/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>3)koszty zakupu materiałów:……...,</w:t>
      </w:r>
    </w:p>
    <w:bookmarkEnd w:id="1"/>
    <w:p w:rsidR="00E60734" w:rsidRDefault="00004317">
      <w:pPr>
        <w:pStyle w:val="Style2"/>
        <w:tabs>
          <w:tab w:val="left" w:pos="144"/>
        </w:tabs>
        <w:ind w:left="504"/>
        <w:jc w:val="both"/>
      </w:pPr>
      <w:r>
        <w:rPr>
          <w:rStyle w:val="CharacterStyle1"/>
          <w:rFonts w:ascii="Times New Roman" w:hAnsi="Times New Roman" w:cs="Times New Roman"/>
          <w:spacing w:val="12"/>
          <w:sz w:val="22"/>
          <w:szCs w:val="22"/>
        </w:rPr>
        <w:t>4)zysk:……..,</w:t>
      </w:r>
    </w:p>
    <w:p w:rsidR="00E60734" w:rsidRDefault="00004317">
      <w:pPr>
        <w:pStyle w:val="Style2"/>
        <w:tabs>
          <w:tab w:val="left" w:pos="144"/>
        </w:tabs>
        <w:jc w:val="both"/>
      </w:pPr>
      <w:r>
        <w:rPr>
          <w:rStyle w:val="CharacterStyle1"/>
          <w:rFonts w:ascii="Times New Roman" w:hAnsi="Times New Roman" w:cs="Times New Roman"/>
          <w:spacing w:val="16"/>
          <w:sz w:val="22"/>
          <w:szCs w:val="22"/>
        </w:rPr>
        <w:t xml:space="preserve"> 5)podatek VAT:….,</w:t>
      </w:r>
    </w:p>
    <w:p w:rsidR="00E60734" w:rsidRDefault="00004317">
      <w:pPr>
        <w:pStyle w:val="Style1"/>
        <w:ind w:left="432" w:right="144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oraz udokumentowanych cen materiałów nie wyższych niż średnie ceny materiałów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 dla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lastRenderedPageBreak/>
        <w:t xml:space="preserve">województwa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podkarpackiego opublikowane w Wydawnictwie Sekocenbud dla kwartału, w którym wykonywane były roboty. W przypadku braku powyższych danych ceny uzgodnione zostaną przez strony umowy.</w:t>
      </w:r>
    </w:p>
    <w:p w:rsidR="00E60734" w:rsidRDefault="00004317">
      <w:pPr>
        <w:pStyle w:val="Style1"/>
        <w:ind w:left="426" w:right="144" w:hanging="426"/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 6a.  Wykonawca nie może żądać od Zamawiającego wynagrodze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nia, jeśli wykonał roboty, o których mowa w ust. 6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bez pisemnej zmiany niniejszej umowy.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7. Przyjęta stawka VAT do ustalenia wynagrodzenia ustalona została w oparciu o przepisy ustawy o podatku VAT od towarów i usług obowiązujące w dniu złożenia oferty.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8.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 Przy wystawianiu faktur, zostanie zastosowana stawka podatku od towarów i usług obowiązująca w dniu jej wystawienia (w dniu powstania obowiązku podatkowego).</w:t>
      </w:r>
    </w:p>
    <w:p w:rsidR="00E60734" w:rsidRDefault="00004317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>9. Wykonawca nie może dokonać cesji przysługującej mu wierzytelności od Zamawiającego.</w:t>
      </w:r>
    </w:p>
    <w:p w:rsidR="00E60734" w:rsidRDefault="00E60734">
      <w:pPr>
        <w:pStyle w:val="Style2"/>
        <w:ind w:left="144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2"/>
        <w:ind w:left="144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3A</w:t>
      </w:r>
    </w:p>
    <w:p w:rsidR="00E60734" w:rsidRDefault="00004317">
      <w:pPr>
        <w:pStyle w:val="Style1"/>
        <w:ind w:left="284" w:right="216" w:hanging="284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1.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Wykonawca jest zobowiązany wykonywać przedmiot umowy zgodnie z obowiązującymi w tym zakresie przepisami prawa, obowiązującymi normami, warunkami technicznymi wykonania robót, wiedzą techniczną.</w:t>
      </w:r>
    </w:p>
    <w:p w:rsidR="00E60734" w:rsidRDefault="00004317">
      <w:pPr>
        <w:pStyle w:val="Style1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2. Wykonawca, w ramach wynagrodzenia, o którym mowa w § 3 ust.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 1 umowy, zobowiązany jest:</w:t>
      </w:r>
    </w:p>
    <w:p w:rsidR="00E60734" w:rsidRDefault="00004317">
      <w:pPr>
        <w:pStyle w:val="Style1"/>
        <w:ind w:left="284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1) przed rozpoczęciem robót:</w:t>
      </w:r>
    </w:p>
    <w:p w:rsidR="00E60734" w:rsidRDefault="00004317">
      <w:pPr>
        <w:pStyle w:val="Style1"/>
        <w:numPr>
          <w:ilvl w:val="0"/>
          <w:numId w:val="38"/>
        </w:numPr>
        <w:tabs>
          <w:tab w:val="left" w:pos="-20022"/>
        </w:tabs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zorganizować, zagospodarować oraz należycie zabezpieczyć plac budowy wraz z zapleczem budowy, </w:t>
      </w: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ponosić koszty zużycia wody, energii, ogrzewania i inne dla potrzeb budowy w sposób uzgodniony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z kierowni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ctwem placówki,</w:t>
      </w:r>
    </w:p>
    <w:p w:rsidR="00E60734" w:rsidRDefault="00004317">
      <w:pPr>
        <w:pStyle w:val="Style1"/>
        <w:numPr>
          <w:ilvl w:val="0"/>
          <w:numId w:val="38"/>
        </w:numPr>
        <w:tabs>
          <w:tab w:val="left" w:pos="-20022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odgrodzić i zabezpieczyć miejsca prowadzenia robot i terenu przed dostępem osób trzecich, </w:t>
      </w:r>
    </w:p>
    <w:p w:rsidR="00E60734" w:rsidRDefault="00004317">
      <w:pPr>
        <w:pStyle w:val="Style1"/>
        <w:ind w:left="28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2) odpowiednio zorganizować roboty budowlane, w tym:</w:t>
      </w:r>
    </w:p>
    <w:p w:rsidR="00E60734" w:rsidRDefault="00004317">
      <w:pPr>
        <w:pStyle w:val="Style1"/>
        <w:numPr>
          <w:ilvl w:val="0"/>
          <w:numId w:val="39"/>
        </w:numPr>
        <w:tabs>
          <w:tab w:val="left" w:pos="31680"/>
        </w:tabs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>utrzymywać porządek w trakcie realizacji robot oraz systematyczne porządkować miejsca wykonywani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a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robot,</w:t>
      </w:r>
    </w:p>
    <w:p w:rsidR="00E60734" w:rsidRDefault="00004317">
      <w:pPr>
        <w:pStyle w:val="Style1"/>
        <w:numPr>
          <w:ilvl w:val="0"/>
          <w:numId w:val="39"/>
        </w:numPr>
        <w:tabs>
          <w:tab w:val="left" w:pos="31680"/>
        </w:tabs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prowadzić roboty w sposób bezpieczny z uwzględnieniem przepisów BHP,</w:t>
      </w:r>
    </w:p>
    <w:p w:rsidR="00E60734" w:rsidRDefault="00E60734">
      <w:pPr>
        <w:pStyle w:val="Style1"/>
        <w:tabs>
          <w:tab w:val="left" w:pos="-29880"/>
        </w:tabs>
        <w:ind w:left="1440"/>
        <w:jc w:val="both"/>
      </w:pPr>
    </w:p>
    <w:p w:rsidR="00E60734" w:rsidRDefault="00004317">
      <w:pPr>
        <w:pStyle w:val="Style1"/>
        <w:ind w:left="567" w:right="216" w:hanging="283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3) uczestniczyć w wyznaczonych przez Zamawiającego spotkaniach i naradach w celu omówienia spraw związanych z realizacją przedmiotu umowy oraz w okresie gwarancji lub rękojmi,</w:t>
      </w:r>
    </w:p>
    <w:p w:rsidR="00E60734" w:rsidRDefault="00004317">
      <w:pPr>
        <w:pStyle w:val="Style1"/>
        <w:ind w:left="567" w:right="216" w:hanging="283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>4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) używać materiały i urządzenia odpowiadające wymogom szczegółowego opisu przedmiotu zamówienia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stanowiącego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>załącznik nr 1  do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 Zapytania Ofertowego,</w:t>
      </w:r>
    </w:p>
    <w:p w:rsidR="00E60734" w:rsidRDefault="00004317">
      <w:pPr>
        <w:pStyle w:val="Style1"/>
        <w:ind w:left="567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a ponadto:</w:t>
      </w:r>
    </w:p>
    <w:p w:rsidR="00E60734" w:rsidRDefault="00004317">
      <w:pPr>
        <w:pStyle w:val="Style1"/>
        <w:numPr>
          <w:ilvl w:val="0"/>
          <w:numId w:val="40"/>
        </w:numPr>
        <w:tabs>
          <w:tab w:val="left" w:pos="-18034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dopuszczone do użytku na terenie kraju na podstawie odrębnych przepisów w szczególności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Rozporządzenia Parlamentu Europejskiego i Rady nr 305/2011 z 3 marca 2011 r. ustanawiające </w:t>
      </w:r>
      <w:r>
        <w:rPr>
          <w:rStyle w:val="CharacterStyle2"/>
          <w:rFonts w:ascii="Times New Roman" w:hAnsi="Times New Roman" w:cs="Times New Roman"/>
          <w:spacing w:val="-6"/>
          <w:sz w:val="22"/>
          <w:szCs w:val="22"/>
        </w:rPr>
        <w:t xml:space="preserve">zharmonizowane warunki wprowadzania do obrotu wyrobów budowlanych i uchylające dyrektywę Rady 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>89/106/EWG i ustawy z dnia 16 kwietnia 2004 r. o wyrobach budowlanych o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raz odpowiednich norm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technicznych i przepisów BHP,</w:t>
      </w:r>
    </w:p>
    <w:p w:rsidR="00E60734" w:rsidRDefault="00004317">
      <w:pPr>
        <w:pStyle w:val="Style1"/>
        <w:numPr>
          <w:ilvl w:val="0"/>
          <w:numId w:val="40"/>
        </w:numPr>
        <w:tabs>
          <w:tab w:val="left" w:pos="-18034"/>
        </w:tabs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nadające </w:t>
      </w:r>
      <w:r>
        <w:rPr>
          <w:rStyle w:val="CharacterStyle2"/>
          <w:rFonts w:ascii="Times New Roman" w:hAnsi="Times New Roman" w:cs="Times New Roman"/>
          <w:spacing w:val="-1"/>
          <w:w w:val="110"/>
          <w:sz w:val="22"/>
          <w:szCs w:val="22"/>
        </w:rPr>
        <w:t xml:space="preserve">się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do zastosowania i gwarantujące odpowiednią jakość robot budowlanych będących </w:t>
      </w: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przedmiotem umowy a także bezpieczeństwo prowadzenia robot budowlanych i użytkowani obiektu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budowlanego,</w:t>
      </w:r>
    </w:p>
    <w:p w:rsidR="00E60734" w:rsidRDefault="00004317">
      <w:pPr>
        <w:pStyle w:val="Style1"/>
        <w:ind w:left="720" w:right="216" w:hanging="436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5)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postępować z odpadami zgodnie z obowiązującymi w tym zakresie przepisami prawa. Wykonawca jako </w:t>
      </w: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wytwórca odpadów w rozumieniu ustawy z dnia 14 grudnia 2012 r. o odpadach ma obowiązek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zagospodarowania powstałych podczas realizacji przedmiotu Umowy odpadów zg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odnie z ustawą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o odpadach </w:t>
      </w:r>
      <w:r>
        <w:rPr>
          <w:rFonts w:ascii="Times New Roman" w:hAnsi="Times New Roman" w:cs="Times New Roman"/>
          <w:spacing w:val="-1"/>
          <w:sz w:val="22"/>
          <w:szCs w:val="22"/>
        </w:rPr>
        <w:t>(t</w:t>
      </w:r>
      <w:r>
        <w:rPr>
          <w:rStyle w:val="CharacterStyle2"/>
          <w:spacing w:val="7"/>
          <w:sz w:val="22"/>
        </w:rPr>
        <w:t xml:space="preserve">. j.: Dz. U. z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2023 r., poz. 1587 ze zmianami), i ustawą z dnia 27 kwietnia 2001 r. Prawo ochrony środowiska (t.j.: Dz. U.2025 poz.647 ze zmianami</w:t>
      </w:r>
      <w:r>
        <w:rPr>
          <w:rStyle w:val="CharacterStyle2"/>
          <w:spacing w:val="7"/>
          <w:sz w:val="22"/>
        </w:rPr>
        <w:t>)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,</w:t>
      </w:r>
    </w:p>
    <w:p w:rsidR="00E60734" w:rsidRDefault="00004317">
      <w:pPr>
        <w:pStyle w:val="Style1"/>
        <w:ind w:left="720" w:right="216" w:hanging="288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>6) wykonać wszystkie niezbędne próby, badania, uzgodnienia, nadzory i odbiory p</w:t>
      </w: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rzez właściwe instytucje,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(jeśli okaże się konieczne oraz w razie potrzeby wystąpić do Zamawiającego o udzielenie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pełnomocnictwa),</w:t>
      </w:r>
    </w:p>
    <w:p w:rsidR="00E60734" w:rsidRDefault="00004317">
      <w:pPr>
        <w:pStyle w:val="Style1"/>
        <w:ind w:left="720" w:right="216" w:hanging="288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7) sporządzić stosowne protokoły z przeprowadzonych prób i badań odbiorczych, w co najmniej dwóch egz.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w wersji papierowej pr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zekazać Zamawiającemu wraz z protokołem odbioru końcowego,</w:t>
      </w:r>
    </w:p>
    <w:p w:rsidR="00E60734" w:rsidRDefault="00004317">
      <w:pPr>
        <w:pStyle w:val="Style1"/>
        <w:ind w:left="432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8) zgłosić Zamawiającemu gotowość do odbioru przedmiotu umowy i uczestniczyć w odbiorze,</w:t>
      </w:r>
    </w:p>
    <w:p w:rsidR="00E60734" w:rsidRDefault="00004317">
      <w:pPr>
        <w:pStyle w:val="Style1"/>
        <w:ind w:left="432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lastRenderedPageBreak/>
        <w:t>9) zdemontować obiekty tymczasowe i uporządkować teren po zakończeniu robót.</w:t>
      </w:r>
    </w:p>
    <w:p w:rsidR="00E60734" w:rsidRDefault="00004317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>3. Wykonawca ponosi odpowiedzia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lność za wszelkie działania i zaniechania osób oraz podmiotów, przy pomocy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których realizuje przedmiot umowy.</w:t>
      </w:r>
    </w:p>
    <w:p w:rsidR="00E60734" w:rsidRDefault="00004317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4.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Wykonawca zobowiązuje się uzgadniać z kierownictwem placówki z wyprzedzeniem co najmniej dwudniowym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wszelkie wyłączenia i przerwy czasowe w dos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tawie mediów.</w:t>
      </w:r>
    </w:p>
    <w:p w:rsidR="00E60734" w:rsidRDefault="00004317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-5"/>
          <w:sz w:val="22"/>
          <w:szCs w:val="22"/>
        </w:rPr>
        <w:t xml:space="preserve">6. Wykonawca zobowiązuje się skompletować i przekazać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Zamawiającemu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instrukcje obsługi instalacji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i urządzeń związanych z tym obiektem.</w:t>
      </w:r>
    </w:p>
    <w:p w:rsidR="00E60734" w:rsidRDefault="00004317">
      <w:pPr>
        <w:pStyle w:val="Style1"/>
        <w:ind w:left="432" w:right="216" w:hanging="288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7. Poza obowiązkami Wykonawcy wymienionymi w dokumentach stanowiących załącznik nr 1 do Zapytania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Ofertowego do obowiązków Wykonawcy należy m.in.: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-360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>realizacja przedmiotu niniejszej umowy zgodnie z załącznikiem nr 1 do Zapytania Ofertowego oraz niniejszą umową</w:t>
      </w:r>
    </w:p>
    <w:p w:rsidR="00E60734" w:rsidRDefault="00004317">
      <w:pPr>
        <w:pStyle w:val="Style6"/>
        <w:numPr>
          <w:ilvl w:val="0"/>
          <w:numId w:val="41"/>
        </w:numPr>
        <w:tabs>
          <w:tab w:val="left" w:pos="-9648"/>
        </w:tabs>
        <w:spacing w:before="0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niezwłoczne przekazanie Zamawiającemu dokumentów i oświadczeń, wynikających z ustawy Prawo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budo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wlane, potwierdzających przejęcie obowiązku kierowania budową i umożliwiających rozpoczęcie </w:t>
      </w:r>
      <w:r>
        <w:rPr>
          <w:rStyle w:val="CharacterStyle1"/>
          <w:rFonts w:ascii="Times New Roman" w:hAnsi="Times New Roman" w:cs="Times New Roman"/>
          <w:sz w:val="22"/>
          <w:szCs w:val="22"/>
        </w:rPr>
        <w:t>robót,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-360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prowadzenie wszystkich rodzajów robót przez osoby uprawnione zgodnie ze sztuką budowlaną wiedzą techniczną oraz obowiązującymi przepisami prawa,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-360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 xml:space="preserve">prowadzenie </w:t>
      </w: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robót zgodnie z przepisami BHP oraz ppoż.,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1134"/>
        </w:tabs>
        <w:spacing w:before="0"/>
        <w:ind w:left="993" w:hanging="284"/>
        <w:jc w:val="both"/>
      </w:pPr>
      <w:r>
        <w:rPr>
          <w:rStyle w:val="CharacterStyle1"/>
          <w:rFonts w:ascii="Times New Roman" w:hAnsi="Times New Roman" w:cs="Times New Roman"/>
          <w:spacing w:val="11"/>
          <w:sz w:val="22"/>
          <w:szCs w:val="22"/>
        </w:rPr>
        <w:t xml:space="preserve"> w przypadku groźby katastrofy budowlanej lub zniszczeń, natychmiastowe wykonanie robót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zabezpieczających i niezwłoczne powiadomienie Zamawiającego,</w:t>
      </w:r>
    </w:p>
    <w:p w:rsidR="00E60734" w:rsidRDefault="00004317">
      <w:pPr>
        <w:pStyle w:val="Style6"/>
        <w:numPr>
          <w:ilvl w:val="0"/>
          <w:numId w:val="41"/>
        </w:numPr>
        <w:tabs>
          <w:tab w:val="left" w:pos="-9648"/>
        </w:tabs>
        <w:spacing w:before="0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zabezpieczenie i ochrona instalacji i urządzeń na terenie budowy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 i w jej bezpośrednim otoczeniu, a także </w:t>
      </w:r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 xml:space="preserve">robót już wykonanych, przed ich zniszczeniem lub uszkodzeniem w trakcie wykonywania robót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stanowiących przedmiot niniejszej umowy,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-4320"/>
          <w:tab w:val="left" w:pos="-3600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>zapewnienie dozoru budowy oraz bezpiecznego korzystania z terenu bezpośrednio przyle</w:t>
      </w: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gającego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do terenu budowy,</w:t>
      </w:r>
    </w:p>
    <w:p w:rsidR="00E60734" w:rsidRDefault="00004317">
      <w:pPr>
        <w:pStyle w:val="Style6"/>
        <w:numPr>
          <w:ilvl w:val="0"/>
          <w:numId w:val="41"/>
        </w:numPr>
        <w:tabs>
          <w:tab w:val="left" w:pos="-9648"/>
        </w:tabs>
        <w:spacing w:before="0"/>
      </w:pP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dbanie o porządek na terenie budowy, o schludny jej wygląd na zewnątrz oraz utrzymywanie budowy w stanie wolnym od przeszkód komunikacyjnych, w tym nie składowanie jakichkolwiek zbędnych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materiałów, odpadów, śmieci czy urządzeń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prowizorycznych lub pomocniczych,</w:t>
      </w:r>
    </w:p>
    <w:p w:rsidR="00E60734" w:rsidRDefault="00004317">
      <w:pPr>
        <w:pStyle w:val="Style6"/>
        <w:numPr>
          <w:ilvl w:val="0"/>
          <w:numId w:val="41"/>
        </w:numPr>
        <w:tabs>
          <w:tab w:val="left" w:pos="-9648"/>
          <w:tab w:val="left" w:pos="-7344"/>
        </w:tabs>
        <w:spacing w:before="0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bieżące kompletowanie w trakcie realizacji robót stanowiących przedmiot niniejszej umowy, wszelkiej </w:t>
      </w:r>
      <w:r>
        <w:rPr>
          <w:rStyle w:val="CharacterStyle1"/>
          <w:rFonts w:ascii="Times New Roman" w:hAnsi="Times New Roman" w:cs="Times New Roman"/>
          <w:spacing w:val="12"/>
          <w:sz w:val="22"/>
          <w:szCs w:val="22"/>
        </w:rPr>
        <w:t xml:space="preserve">dokumentacji zgodnej z wymogami obowiązujących w tej materii przepisów prawa - zawierającej </w:t>
      </w: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>w szczególności pomiary, świad</w:t>
      </w: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 xml:space="preserve">ectwa, wyniki oraz protokoły badań i prób, protokoły dotyczące instalacji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podlegających przekazaniu odpowiednim służbom eksploatującym, protokoły odbiorów, atesty i inne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dokumenty niezbędne do dokonania odbioru końcowego,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851"/>
        </w:tabs>
        <w:spacing w:before="0"/>
        <w:ind w:left="851" w:hanging="347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usunięcie wszelkich wad stwierdzon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ych przez osobę nadzorującą umowę ze strony Zamawiającego w trakcie trwania robót w uzgodnionym przez Strony terminie, nie dłuższym jednak niż 7 dni od zgłoszenia,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851"/>
        </w:tabs>
        <w:spacing w:before="0"/>
        <w:ind w:left="851" w:hanging="347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zorganizowanie na własny koszt wywóz i zagospodarowanie nieczystości stałych i płynnych oraz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 innych odpadów powstałych w związku z realizacją przedmiotu umowy,</w:t>
      </w:r>
    </w:p>
    <w:p w:rsidR="00E60734" w:rsidRDefault="00004317">
      <w:pPr>
        <w:pStyle w:val="Style4"/>
        <w:numPr>
          <w:ilvl w:val="0"/>
          <w:numId w:val="41"/>
        </w:numPr>
        <w:tabs>
          <w:tab w:val="left" w:pos="851"/>
        </w:tabs>
        <w:spacing w:before="0"/>
        <w:ind w:left="851" w:hanging="347"/>
        <w:jc w:val="both"/>
      </w:pPr>
      <w:r>
        <w:rPr>
          <w:rStyle w:val="CharacterStyle1"/>
          <w:rFonts w:ascii="Times New Roman" w:hAnsi="Times New Roman" w:cs="Times New Roman"/>
          <w:spacing w:val="11"/>
          <w:sz w:val="22"/>
          <w:szCs w:val="22"/>
        </w:rPr>
        <w:t>wywiezienie gruzu wraz z jego utylizacją,</w:t>
      </w:r>
    </w:p>
    <w:p w:rsidR="00E60734" w:rsidRDefault="00004317">
      <w:pPr>
        <w:pStyle w:val="Style6"/>
        <w:numPr>
          <w:ilvl w:val="0"/>
          <w:numId w:val="41"/>
        </w:numPr>
        <w:tabs>
          <w:tab w:val="left" w:pos="1728"/>
        </w:tabs>
        <w:spacing w:before="0"/>
        <w:ind w:left="864"/>
      </w:pP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po zakończeniu robót - uporządkowanie terenu budowy, zaplecza budowy jak również terenów </w:t>
      </w:r>
      <w:r>
        <w:rPr>
          <w:rStyle w:val="CharacterStyle1"/>
          <w:rFonts w:ascii="Times New Roman" w:hAnsi="Times New Roman" w:cs="Times New Roman"/>
          <w:spacing w:val="20"/>
          <w:sz w:val="22"/>
          <w:szCs w:val="22"/>
        </w:rPr>
        <w:t>sąsiadujących zajętych lub użytkowanych przez Wykonawcę n</w:t>
      </w:r>
      <w:r>
        <w:rPr>
          <w:rStyle w:val="CharacterStyle1"/>
          <w:rFonts w:ascii="Times New Roman" w:hAnsi="Times New Roman" w:cs="Times New Roman"/>
          <w:spacing w:val="20"/>
          <w:sz w:val="22"/>
          <w:szCs w:val="22"/>
        </w:rPr>
        <w:t xml:space="preserve">a potrzeby budowy, łącznie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 przywróceniem otoczenia terenu do stanu pierwotnego,</w:t>
      </w:r>
    </w:p>
    <w:p w:rsidR="00E60734" w:rsidRDefault="00004317">
      <w:pPr>
        <w:pStyle w:val="Style6"/>
        <w:numPr>
          <w:ilvl w:val="0"/>
          <w:numId w:val="41"/>
        </w:numPr>
        <w:tabs>
          <w:tab w:val="left" w:pos="-9648"/>
        </w:tabs>
        <w:spacing w:before="0"/>
        <w:ind w:hanging="513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terminowe wykonanie i przekazanie Zamawiającemu przedmiotu niniejszej umowy,</w:t>
      </w:r>
    </w:p>
    <w:p w:rsidR="00E60734" w:rsidRDefault="00004317">
      <w:pPr>
        <w:pStyle w:val="Style4"/>
        <w:spacing w:before="0"/>
        <w:ind w:left="432"/>
        <w:jc w:val="both"/>
      </w:pP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8. Wykonawca jest odpowiedzialny za działania i zaniechania osób, z których pomocą wykonuje przed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miot umowy,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jak za własne działania i zaniechania.</w:t>
      </w:r>
    </w:p>
    <w:p w:rsidR="00E60734" w:rsidRDefault="00004317">
      <w:pPr>
        <w:pStyle w:val="Style6"/>
        <w:spacing w:before="0"/>
        <w:ind w:left="432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9. Wykonawca ponosi odpowiedzialność na zasadach ogólnych za wszelkie szkody wynikłe na terenie budowy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i w związku z wykonywaniem przedmiotu budowy od chwili protokolarnego przejęcia terenu aż do podpisani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a protokołu odbioru końcowego.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4"/>
          <w:sz w:val="22"/>
          <w:szCs w:val="22"/>
        </w:rPr>
        <w:t>ROZLICZENIE ROBÓT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b/>
          <w:bCs/>
          <w:spacing w:val="4"/>
          <w:sz w:val="22"/>
          <w:szCs w:val="22"/>
        </w:rPr>
      </w:pPr>
    </w:p>
    <w:p w:rsidR="00E60734" w:rsidRDefault="00004317">
      <w:pPr>
        <w:pStyle w:val="Style4"/>
        <w:numPr>
          <w:ilvl w:val="0"/>
          <w:numId w:val="11"/>
        </w:numPr>
        <w:tabs>
          <w:tab w:val="left" w:pos="7056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Rozliczenie za wykonane roboty nastąpi na podstawie jednej faktury końcowej.</w:t>
      </w:r>
    </w:p>
    <w:p w:rsidR="00E60734" w:rsidRDefault="00004317">
      <w:pPr>
        <w:pStyle w:val="Style1"/>
        <w:numPr>
          <w:ilvl w:val="0"/>
          <w:numId w:val="11"/>
        </w:numPr>
        <w:tabs>
          <w:tab w:val="left" w:pos="-13608"/>
        </w:tabs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Faktura zostanie wystawiona po dokonaniu odbioru końcowego wykonanych robót.</w:t>
      </w:r>
    </w:p>
    <w:p w:rsidR="00E60734" w:rsidRDefault="00004317">
      <w:pPr>
        <w:pStyle w:val="Style4"/>
        <w:numPr>
          <w:ilvl w:val="0"/>
          <w:numId w:val="11"/>
        </w:numPr>
        <w:tabs>
          <w:tab w:val="left" w:pos="7056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>Podstawę do wystawienia faktury będzie stanowił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 podpisany przez strony protokół odbioru końcowego (wraz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z załącznikami).</w:t>
      </w:r>
    </w:p>
    <w:p w:rsidR="00E60734" w:rsidRDefault="00004317">
      <w:pPr>
        <w:pStyle w:val="Style4"/>
        <w:numPr>
          <w:ilvl w:val="0"/>
          <w:numId w:val="11"/>
        </w:numPr>
        <w:tabs>
          <w:tab w:val="left" w:pos="7056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Faktura będzie płatne przelewem na konto Wykonawcy podane w fakturze.</w:t>
      </w:r>
    </w:p>
    <w:p w:rsidR="00E60734" w:rsidRDefault="00004317">
      <w:pPr>
        <w:pStyle w:val="Style4"/>
        <w:numPr>
          <w:ilvl w:val="0"/>
          <w:numId w:val="11"/>
        </w:numPr>
        <w:tabs>
          <w:tab w:val="left" w:pos="7056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17"/>
          <w:sz w:val="22"/>
          <w:szCs w:val="22"/>
        </w:rPr>
        <w:t xml:space="preserve">Zapłata faktury nastąpi w terminie do 30 dni od dnia jej otrzymania przez Zamawiającego wraz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z dokumentami uzasa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dniającymi jej wystawienie.</w:t>
      </w:r>
    </w:p>
    <w:p w:rsidR="00E60734" w:rsidRDefault="00004317">
      <w:pPr>
        <w:pStyle w:val="Style4"/>
        <w:numPr>
          <w:ilvl w:val="0"/>
          <w:numId w:val="11"/>
        </w:numPr>
        <w:tabs>
          <w:tab w:val="left" w:pos="7056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Warunkiem, zapłaty przez Zamawiającego wynagrodzenia za odebrane roboty budowlane jest przedstawienie </w:t>
      </w: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Zamawiającemu przez Wykonawcę następujących dowodów zapłaty wymagalnego wynagrodzenia </w:t>
      </w:r>
      <w:r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Podwykonawcom i dalszym Podwykonawcom, b</w:t>
      </w:r>
      <w:r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iorącym udział w realizacji odebranych robót budowlanych:</w:t>
      </w:r>
    </w:p>
    <w:p w:rsidR="00E60734" w:rsidRDefault="00004317">
      <w:pPr>
        <w:pStyle w:val="Style4"/>
        <w:tabs>
          <w:tab w:val="left" w:pos="1008"/>
        </w:tabs>
        <w:spacing w:before="0"/>
        <w:ind w:left="798" w:hanging="266"/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1) oryginałów oświadczeń każdego z Podwykonawców oraz dalszych Podwykonawców, przy czym każde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z tych oświadczeń powinno być wystawione na dzień przypadający nie wcześniej aniżeli na następny dzień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po podpisaniu przez Strony protokołu wykonanych robót, w związku z wykonaniem których oświadczenia te są składane,</w:t>
      </w:r>
    </w:p>
    <w:p w:rsidR="00E60734" w:rsidRDefault="00004317">
      <w:pPr>
        <w:pStyle w:val="Style3"/>
        <w:ind w:left="784" w:right="144" w:hanging="266"/>
      </w:pPr>
      <w:r>
        <w:rPr>
          <w:rStyle w:val="CharacterStyle3"/>
          <w:rFonts w:ascii="Times New Roman" w:hAnsi="Times New Roman" w:cs="Times New Roman"/>
          <w:spacing w:val="-5"/>
          <w:szCs w:val="22"/>
        </w:rPr>
        <w:t xml:space="preserve">2) potwierdzenia przelewu kwot zapłaconych przez Wykonawcę każdemu z Podwykonawców oraz dalszych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Podwykonawców wraz z kopiami faktur na podst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awie których dokonano zapłaty.</w:t>
      </w:r>
    </w:p>
    <w:p w:rsidR="00E60734" w:rsidRDefault="00004317">
      <w:pPr>
        <w:pStyle w:val="Style3"/>
        <w:numPr>
          <w:ilvl w:val="0"/>
          <w:numId w:val="11"/>
        </w:numPr>
        <w:tabs>
          <w:tab w:val="left" w:pos="2160"/>
        </w:tabs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Dokumenty składane zgodnie z ust. 6 w przypadku drugiego protokołu odbioru powinny dokumentować również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zakres objęty protokołem odbioru.</w:t>
      </w:r>
    </w:p>
    <w:p w:rsidR="00E60734" w:rsidRDefault="00004317">
      <w:pPr>
        <w:pStyle w:val="Style3"/>
        <w:numPr>
          <w:ilvl w:val="0"/>
          <w:numId w:val="11"/>
        </w:numPr>
        <w:tabs>
          <w:tab w:val="left" w:pos="2160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>Wykonawca jest zobowiązany do zapłaty wynagrodzenia należnego Podwykonawcy, zaś Podwyko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nawca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dalszemu Podwykonawcy w terminach płatności określonych w danej umowie o podwykonawstwo, nie dłużej jednak niż 25 dni od dnia doręczenia Wykonawcy, Podwykonawcy faktury lub rachunku, potwierdzającego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wykonanie zleconych Podwykonawcy lub dalszemu Podw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ykonawcy robót.</w:t>
      </w:r>
    </w:p>
    <w:p w:rsidR="00E60734" w:rsidRDefault="00004317">
      <w:pPr>
        <w:pStyle w:val="Style3"/>
        <w:numPr>
          <w:ilvl w:val="0"/>
          <w:numId w:val="11"/>
        </w:numPr>
        <w:tabs>
          <w:tab w:val="left" w:pos="2160"/>
        </w:tabs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W przypadku nieprzedstawienia przez Wykonawcę wszystkich dowodów zapłaty, o których mowa w ust. 6 </w:t>
      </w:r>
      <w:r>
        <w:rPr>
          <w:rStyle w:val="CharacterStyle3"/>
          <w:rFonts w:ascii="Times New Roman" w:hAnsi="Times New Roman" w:cs="Times New Roman"/>
          <w:spacing w:val="-7"/>
          <w:szCs w:val="22"/>
        </w:rPr>
        <w:t xml:space="preserve">Zamawiający wystąpi do Podwykonawców lub dalszych Podwykonawców, którzy zawarli zaakceptowaną przez </w:t>
      </w:r>
      <w:r>
        <w:rPr>
          <w:rStyle w:val="CharacterStyle3"/>
          <w:rFonts w:ascii="Times New Roman" w:hAnsi="Times New Roman" w:cs="Times New Roman"/>
          <w:szCs w:val="22"/>
        </w:rPr>
        <w:t>Zamawiającego umowę o podwykonawstwo, któr</w:t>
      </w:r>
      <w:r>
        <w:rPr>
          <w:rStyle w:val="CharacterStyle3"/>
          <w:rFonts w:ascii="Times New Roman" w:hAnsi="Times New Roman" w:cs="Times New Roman"/>
          <w:szCs w:val="22"/>
        </w:rPr>
        <w:t xml:space="preserve">ej przedmiotem są roboty budowlane, lub który zawarł </w:t>
      </w:r>
      <w:r>
        <w:rPr>
          <w:rStyle w:val="CharacterStyle3"/>
          <w:rFonts w:ascii="Times New Roman" w:hAnsi="Times New Roman" w:cs="Times New Roman"/>
          <w:spacing w:val="6"/>
          <w:szCs w:val="22"/>
        </w:rPr>
        <w:t xml:space="preserve">przedłożoną Zamawiającemu umowę o podwykonawstwo, której przedmiotem są dostawy lub usługi,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o potwierdzenie czy Wykonawca uiścił należne im wynagrodzenie wymagalne.</w:t>
      </w:r>
    </w:p>
    <w:p w:rsidR="00E60734" w:rsidRDefault="00004317">
      <w:pPr>
        <w:pStyle w:val="Style3"/>
        <w:numPr>
          <w:ilvl w:val="0"/>
          <w:numId w:val="11"/>
        </w:numPr>
        <w:tabs>
          <w:tab w:val="left" w:pos="2160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>Zamawiający dokonuje bezpośredniej zap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łaty wymagalnego wynagrodzenia przysługującego Podwykonawcy </w:t>
      </w: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lub dalszemu Podwykonawcy, który zawarł zaakceptowaną przez Zamawiającego umowę o podwykonawstwo, </w:t>
      </w:r>
      <w:r>
        <w:rPr>
          <w:rStyle w:val="CharacterStyle3"/>
          <w:rFonts w:ascii="Times New Roman" w:hAnsi="Times New Roman" w:cs="Times New Roman"/>
          <w:spacing w:val="12"/>
          <w:szCs w:val="22"/>
        </w:rPr>
        <w:t xml:space="preserve">której przedmiotem są roboty budowlane lub który zawarł przedłożoną Zamawiającemu umowę </w:t>
      </w:r>
      <w:r>
        <w:rPr>
          <w:rStyle w:val="CharacterStyle3"/>
          <w:rFonts w:ascii="Times New Roman" w:hAnsi="Times New Roman" w:cs="Times New Roman"/>
          <w:spacing w:val="-7"/>
          <w:szCs w:val="22"/>
        </w:rPr>
        <w:t>o podwykon</w:t>
      </w:r>
      <w:r>
        <w:rPr>
          <w:rStyle w:val="CharacterStyle3"/>
          <w:rFonts w:ascii="Times New Roman" w:hAnsi="Times New Roman" w:cs="Times New Roman"/>
          <w:spacing w:val="-7"/>
          <w:szCs w:val="22"/>
        </w:rPr>
        <w:t xml:space="preserve">awstwo, której przedmiotem są dostawy lub usługi, w przypadku uchylenia się od obowiązku zapłaty 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odpowiednio przez Wykonawcę, Podwykonawcę lub dalszego Podwykonawcę zamówienia na roboty </w:t>
      </w:r>
      <w:r>
        <w:rPr>
          <w:rStyle w:val="CharacterStyle3"/>
          <w:rFonts w:ascii="Times New Roman" w:hAnsi="Times New Roman" w:cs="Times New Roman"/>
          <w:szCs w:val="22"/>
        </w:rPr>
        <w:t>budowlane.</w:t>
      </w:r>
    </w:p>
    <w:p w:rsidR="00E60734" w:rsidRDefault="00004317">
      <w:pPr>
        <w:pStyle w:val="Style3"/>
        <w:numPr>
          <w:ilvl w:val="0"/>
          <w:numId w:val="11"/>
        </w:numPr>
        <w:tabs>
          <w:tab w:val="left" w:pos="2160"/>
        </w:tabs>
      </w:pPr>
      <w:r>
        <w:rPr>
          <w:rStyle w:val="CharacterStyle3"/>
          <w:rFonts w:ascii="Times New Roman" w:hAnsi="Times New Roman" w:cs="Times New Roman"/>
          <w:spacing w:val="-6"/>
          <w:szCs w:val="22"/>
        </w:rPr>
        <w:t>Wynagrodzenie, o którym mowa w ust. 10 dotyczy wyłącznie na</w:t>
      </w: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leżności powstałych po zaakceptowaniu przez </w:t>
      </w: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Zamawiającego umowy o podwykonawstwo, której przedmiotem są roboty budowlane lub po przedłożeniu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Zamawiającemu poświadczonej za zgodność z oryginałem kopii umowy o podwykonawstwo, której </w:t>
      </w:r>
      <w:r>
        <w:rPr>
          <w:rStyle w:val="CharacterStyle3"/>
          <w:rFonts w:ascii="Times New Roman" w:hAnsi="Times New Roman" w:cs="Times New Roman"/>
          <w:szCs w:val="22"/>
        </w:rPr>
        <w:t xml:space="preserve">przedmiotem są dostawy </w:t>
      </w:r>
      <w:r>
        <w:rPr>
          <w:rStyle w:val="CharacterStyle3"/>
          <w:rFonts w:ascii="Times New Roman" w:hAnsi="Times New Roman" w:cs="Times New Roman"/>
          <w:szCs w:val="22"/>
        </w:rPr>
        <w:t>lub usługi.</w:t>
      </w:r>
    </w:p>
    <w:p w:rsidR="00E60734" w:rsidRDefault="00004317">
      <w:pPr>
        <w:pStyle w:val="Style3"/>
        <w:numPr>
          <w:ilvl w:val="0"/>
          <w:numId w:val="11"/>
        </w:numPr>
        <w:tabs>
          <w:tab w:val="left" w:pos="2160"/>
        </w:tabs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Bezpośrednia zapłata obejmuje wyłącznie należne wynagrodzenie bez odsetek należnych Podwykonawcy lub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dalszemu Podwykonawcy. Przed dokonaniem tej zapłaty Zamawiający wzywa Wykonawcę do zgłoszenia </w:t>
      </w:r>
      <w:r>
        <w:rPr>
          <w:rStyle w:val="CharacterStyle3"/>
          <w:rFonts w:ascii="Times New Roman" w:hAnsi="Times New Roman" w:cs="Times New Roman"/>
          <w:spacing w:val="-6"/>
          <w:szCs w:val="22"/>
        </w:rPr>
        <w:t>pisemnych uwag dotyczących zasadności bezpośredni</w:t>
      </w: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ej zapłaty wynagrodzenia Podwykonawcy lub dalszemu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Podwykonawcy w terminie 7 dni od dnia doręczenia wezwania.</w:t>
      </w:r>
    </w:p>
    <w:p w:rsidR="00E60734" w:rsidRDefault="00004317">
      <w:pPr>
        <w:pStyle w:val="Style3"/>
        <w:ind w:left="504" w:right="144"/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13.W przypadku zgłoszenia uwag, o których mowa w ust. 12, w terminie 7 dni od dnia doręczenia odpowiedzi </w:t>
      </w:r>
      <w:r>
        <w:rPr>
          <w:rStyle w:val="CharacterStyle3"/>
          <w:rFonts w:ascii="Times New Roman" w:hAnsi="Times New Roman" w:cs="Times New Roman"/>
          <w:szCs w:val="22"/>
        </w:rPr>
        <w:t>na wezwanie, Zamawiający może:</w:t>
      </w:r>
    </w:p>
    <w:p w:rsidR="00E60734" w:rsidRDefault="00004317">
      <w:pPr>
        <w:pStyle w:val="Style3"/>
        <w:numPr>
          <w:ilvl w:val="0"/>
          <w:numId w:val="42"/>
        </w:numPr>
        <w:tabs>
          <w:tab w:val="left" w:pos="-11376"/>
        </w:tabs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nie </w:t>
      </w: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dokonać bezpośredniej zapłaty wynagrodzenia Podwykonawcy lub dalszemu Podwykonawcy, jeżeli </w:t>
      </w:r>
      <w:r>
        <w:rPr>
          <w:rStyle w:val="CharacterStyle3"/>
          <w:rFonts w:ascii="Times New Roman" w:hAnsi="Times New Roman" w:cs="Times New Roman"/>
          <w:szCs w:val="22"/>
        </w:rPr>
        <w:t>Wykonawca wykaże niezasadność takiej zapłaty, albo</w:t>
      </w:r>
    </w:p>
    <w:p w:rsidR="00E60734" w:rsidRDefault="00004317">
      <w:pPr>
        <w:pStyle w:val="Style3"/>
        <w:numPr>
          <w:ilvl w:val="0"/>
          <w:numId w:val="42"/>
        </w:numPr>
        <w:tabs>
          <w:tab w:val="left" w:pos="-7488"/>
        </w:tabs>
      </w:pPr>
      <w:r>
        <w:rPr>
          <w:rStyle w:val="CharacterStyle3"/>
          <w:rFonts w:ascii="Times New Roman" w:hAnsi="Times New Roman" w:cs="Times New Roman"/>
          <w:spacing w:val="-5"/>
          <w:szCs w:val="22"/>
        </w:rPr>
        <w:t xml:space="preserve">złożyć do depozytu sądowego kwotę potrzebną na pokrycie wynagrodzenia Podwykonawcy lub dalszemu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Podwykonawcy w prz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ypadku istnienia zasadniczej wątpliwości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lastRenderedPageBreak/>
        <w:t xml:space="preserve">Zamawiającego co do wysokości należnej </w:t>
      </w:r>
      <w:r>
        <w:rPr>
          <w:rStyle w:val="CharacterStyle3"/>
          <w:rFonts w:ascii="Times New Roman" w:hAnsi="Times New Roman" w:cs="Times New Roman"/>
          <w:szCs w:val="22"/>
        </w:rPr>
        <w:t>zapłaty lub podmiotu, któremu płatność się należy,</w:t>
      </w:r>
    </w:p>
    <w:p w:rsidR="00E60734" w:rsidRDefault="00004317">
      <w:pPr>
        <w:pStyle w:val="Style3"/>
        <w:numPr>
          <w:ilvl w:val="0"/>
          <w:numId w:val="42"/>
        </w:numPr>
        <w:tabs>
          <w:tab w:val="left" w:pos="-11376"/>
          <w:tab w:val="left" w:pos="-7573"/>
        </w:tabs>
        <w:ind w:hanging="373"/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>dokonać bezpośredniej zapłaty wynagrodzenia Podwykonawcy lub dalszemu Podwykonawcy, jeżeli Podwykonawca lub dalszy Podwykonaw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ca wykaże zasadność takiej zapłaty.</w:t>
      </w:r>
    </w:p>
    <w:p w:rsidR="00E60734" w:rsidRDefault="00004317">
      <w:pPr>
        <w:pStyle w:val="Style3"/>
        <w:numPr>
          <w:ilvl w:val="0"/>
          <w:numId w:val="43"/>
        </w:numPr>
      </w:pP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W przypadku dokonania bezpośredniej zapłaty Podwykonawcy lub dalszemu Podwykonawcy Zamawiający </w:t>
      </w: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potrąca kwotę wypłaconego wynagrodzenia z wynagrodzenia należnego Wykonawcy, zaś pozostałą część </w:t>
      </w:r>
      <w:r>
        <w:rPr>
          <w:rStyle w:val="CharacterStyle3"/>
          <w:rFonts w:ascii="Times New Roman" w:hAnsi="Times New Roman" w:cs="Times New Roman"/>
          <w:szCs w:val="22"/>
        </w:rPr>
        <w:t>wynagrodzenia wynikającego z</w:t>
      </w:r>
      <w:r>
        <w:rPr>
          <w:rStyle w:val="CharacterStyle3"/>
          <w:rFonts w:ascii="Times New Roman" w:hAnsi="Times New Roman" w:cs="Times New Roman"/>
          <w:szCs w:val="22"/>
        </w:rPr>
        <w:t xml:space="preserve"> faktury przekazuje wykonawcy.</w:t>
      </w:r>
    </w:p>
    <w:p w:rsidR="00E60734" w:rsidRDefault="00004317">
      <w:pPr>
        <w:pStyle w:val="Style3"/>
        <w:numPr>
          <w:ilvl w:val="0"/>
          <w:numId w:val="43"/>
        </w:numPr>
        <w:tabs>
          <w:tab w:val="left" w:pos="-3888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Konieczność wielokrotnego dokonywania bezpośredniej zapłaty Podwykonawcy lub dalszemu Podwykonawcy, </w:t>
      </w: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o których mowa w ust. 10, lub konieczność dokonania bezpośrednich zapłat na sumę większą niż 5 % wartości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umowy w sprawie zam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ówienia publicznego może stanowić podstawę do odstąpienia od umowy w sprawie </w:t>
      </w:r>
      <w:r>
        <w:rPr>
          <w:rStyle w:val="CharacterStyle3"/>
          <w:rFonts w:ascii="Times New Roman" w:hAnsi="Times New Roman" w:cs="Times New Roman"/>
          <w:szCs w:val="22"/>
        </w:rPr>
        <w:t>zamówienia publicznego przez Zamawiającego.</w:t>
      </w:r>
    </w:p>
    <w:p w:rsidR="00E60734" w:rsidRDefault="00E60734">
      <w:pPr>
        <w:pStyle w:val="Style1"/>
        <w:ind w:left="4608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ODBIORY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numPr>
          <w:ilvl w:val="1"/>
          <w:numId w:val="44"/>
        </w:numPr>
        <w:tabs>
          <w:tab w:val="left" w:pos="-1884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trony zgodnie postanawiają że będą stosowane następujące rodzaje odbiorów robót:</w:t>
      </w:r>
    </w:p>
    <w:p w:rsidR="00E60734" w:rsidRDefault="00004317">
      <w:pPr>
        <w:pStyle w:val="Style1"/>
        <w:numPr>
          <w:ilvl w:val="0"/>
          <w:numId w:val="44"/>
        </w:numPr>
        <w:tabs>
          <w:tab w:val="left" w:pos="-792"/>
        </w:tabs>
        <w:ind w:left="567" w:hanging="141"/>
        <w:jc w:val="both"/>
      </w:pP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>odbiór końcowy robót.</w:t>
      </w:r>
    </w:p>
    <w:p w:rsidR="00E60734" w:rsidRDefault="00004317">
      <w:pPr>
        <w:pStyle w:val="Style1"/>
        <w:numPr>
          <w:ilvl w:val="1"/>
          <w:numId w:val="45"/>
        </w:numPr>
        <w:tabs>
          <w:tab w:val="left" w:pos="-1884"/>
        </w:tabs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Wykonawca zgłosi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Zamawiającemu na piśmie gotowość zadania do odbioru.</w:t>
      </w:r>
    </w:p>
    <w:p w:rsidR="00E60734" w:rsidRDefault="00004317">
      <w:pPr>
        <w:pStyle w:val="Style1"/>
        <w:numPr>
          <w:ilvl w:val="1"/>
          <w:numId w:val="45"/>
        </w:numPr>
        <w:tabs>
          <w:tab w:val="left" w:pos="-1884"/>
        </w:tabs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Wraz z zawiadomieniem o zakończeniu robót i zgłoszeniem gotowości do odbioru Wykonawca przekaże </w:t>
      </w: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 xml:space="preserve">Zamawiającemu deklaracje zgodności, certyfikaty i inne dokumenty dotyczące wbudowanych materiałów oraz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kosz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torys powykonawczy.</w:t>
      </w:r>
    </w:p>
    <w:p w:rsidR="00E60734" w:rsidRDefault="00004317">
      <w:pPr>
        <w:pStyle w:val="Style2"/>
        <w:ind w:left="36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W przypadku niekompletności dokumentów Zamawiający nie przystąpi do odbioru.</w:t>
      </w:r>
    </w:p>
    <w:p w:rsidR="00E60734" w:rsidRDefault="00004317">
      <w:pPr>
        <w:pStyle w:val="Style2"/>
        <w:numPr>
          <w:ilvl w:val="0"/>
          <w:numId w:val="46"/>
        </w:numPr>
        <w:tabs>
          <w:tab w:val="left" w:pos="1008"/>
        </w:tabs>
        <w:ind w:left="360"/>
        <w:jc w:val="both"/>
      </w:pPr>
      <w:r>
        <w:rPr>
          <w:rStyle w:val="CharacterStyle1"/>
          <w:rFonts w:ascii="Times New Roman" w:hAnsi="Times New Roman" w:cs="Times New Roman"/>
          <w:spacing w:val="22"/>
          <w:sz w:val="22"/>
          <w:szCs w:val="22"/>
        </w:rPr>
        <w:t>Odbioru dokonuje komisja powołana przez Zamawiającego. Komisja przystąpi do odbioru:</w:t>
      </w:r>
    </w:p>
    <w:p w:rsidR="00E60734" w:rsidRDefault="00004317">
      <w:pPr>
        <w:pStyle w:val="Style2"/>
        <w:tabs>
          <w:tab w:val="left" w:pos="1152"/>
        </w:tabs>
        <w:ind w:left="546" w:hanging="154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- w terminie do 3 dni roboczych od dnia potwierdzenia przez Zamawiającego </w:t>
      </w: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kompletności wymienionych </w:t>
      </w:r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 xml:space="preserve">w ust. 2 dokumentów niezbędnych do odbioru przedmiotu zamówienia, załączonych do zawiadomienia o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zakończeniu robót. W przypadku stwierdzenia w przedmiocie umowy usterek i wad dających się usunąć,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odbiór przedmiotu umowy nastąpi w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terminie 2 dni roboczych od daty wyznaczonej przez Zamawiającego jako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termin ich usunięcia lub od daty zgłoszenia przez Wykonawcę usunięcia usterek.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6. Odbiór przedmiotu umowy zostanie udokumentowany protokołem podpisanym przez obie strony. Protokół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>odbior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u końcowego nie zostanie podpisany przez Zamawiającego do czasu usunięcia wad i usterek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stwierdzonych w czasie dokonywania czynności odbioru.</w:t>
      </w:r>
    </w:p>
    <w:p w:rsidR="00E60734" w:rsidRDefault="00004317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7. Jeżeli w toku czynności odbioru zostaną stwierdzone wady:</w:t>
      </w:r>
    </w:p>
    <w:p w:rsidR="00E60734" w:rsidRDefault="00004317">
      <w:pPr>
        <w:pStyle w:val="Style2"/>
        <w:numPr>
          <w:ilvl w:val="0"/>
          <w:numId w:val="47"/>
        </w:numPr>
        <w:tabs>
          <w:tab w:val="left" w:pos="-9792"/>
        </w:tabs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nadające się do usunięcia, Zamawiający może odmówić o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dbioru do czasu usunięcia wad,</w:t>
      </w:r>
    </w:p>
    <w:p w:rsidR="00E60734" w:rsidRDefault="00004317">
      <w:pPr>
        <w:pStyle w:val="Style2"/>
        <w:numPr>
          <w:ilvl w:val="0"/>
          <w:numId w:val="47"/>
        </w:numPr>
        <w:tabs>
          <w:tab w:val="left" w:pos="-9792"/>
        </w:tabs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>nienadające się do usunięcia, Zamawiający może:</w:t>
      </w:r>
    </w:p>
    <w:p w:rsidR="00E60734" w:rsidRDefault="00004317">
      <w:pPr>
        <w:pStyle w:val="Style1"/>
        <w:numPr>
          <w:ilvl w:val="0"/>
          <w:numId w:val="48"/>
        </w:numPr>
        <w:tabs>
          <w:tab w:val="left" w:pos="31680"/>
        </w:tabs>
        <w:jc w:val="both"/>
      </w:pP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 xml:space="preserve">obniżyć wynagrodzenie Wykonawcy odpowiednio do utraconej wartości użytkowej, estetycznej 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i technicznej - jeżeli wady nie uniemożliwiają użytkowania przedmiotu umowy zgodnie z </w:t>
      </w: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 xml:space="preserve">jego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przeznaczeniem,</w:t>
      </w:r>
    </w:p>
    <w:p w:rsidR="00E60734" w:rsidRDefault="00004317">
      <w:pPr>
        <w:pStyle w:val="Style1"/>
        <w:numPr>
          <w:ilvl w:val="0"/>
          <w:numId w:val="48"/>
        </w:numPr>
        <w:tabs>
          <w:tab w:val="left" w:pos="31680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odstąpić od umowy lub żądać wykonania przedmiotu odbioru po raz drugi - jeżeli wady uniemożliwiają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użytkowanie przedmiotu umowy zgodnie z przeznaczeniem,</w:t>
      </w:r>
    </w:p>
    <w:p w:rsidR="00E60734" w:rsidRDefault="00004317">
      <w:pPr>
        <w:pStyle w:val="Style2"/>
        <w:ind w:right="216" w:hanging="288"/>
        <w:jc w:val="both"/>
      </w:pP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8. Jeżeli odbiór zostanie dokonany, Wykonawca nie pozostaje w zwłoce ze spełnieni</w:t>
      </w: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em zobowiązania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wynikającego z umowy od daty gotowości do odbioru.</w:t>
      </w:r>
    </w:p>
    <w:p w:rsidR="00E60734" w:rsidRDefault="00004317">
      <w:pPr>
        <w:pStyle w:val="Style2"/>
        <w:ind w:right="216" w:hanging="288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 xml:space="preserve">9. Z czynności odbioru sporządza się protokół, który powinien zawierać ustalenia poczynione w toku odbioru,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a w szczególności:</w:t>
      </w:r>
    </w:p>
    <w:p w:rsidR="00E60734" w:rsidRDefault="00004317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>oznaczenie miejsca sporządzenia,</w:t>
      </w:r>
    </w:p>
    <w:p w:rsidR="00E60734" w:rsidRDefault="00004317">
      <w:pPr>
        <w:pStyle w:val="Style2"/>
        <w:numPr>
          <w:ilvl w:val="0"/>
          <w:numId w:val="49"/>
        </w:numPr>
        <w:tabs>
          <w:tab w:val="left" w:pos="144"/>
        </w:tabs>
        <w:ind w:left="864"/>
        <w:jc w:val="both"/>
      </w:pPr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>datę rozpoczęcia i zakończeni</w:t>
      </w:r>
      <w:r>
        <w:rPr>
          <w:rStyle w:val="CharacterStyle1"/>
          <w:rFonts w:ascii="Times New Roman" w:hAnsi="Times New Roman" w:cs="Times New Roman"/>
          <w:spacing w:val="10"/>
          <w:sz w:val="22"/>
          <w:szCs w:val="22"/>
        </w:rPr>
        <w:t>a odbioru,</w:t>
      </w:r>
    </w:p>
    <w:p w:rsidR="00E60734" w:rsidRDefault="00004317">
      <w:pPr>
        <w:pStyle w:val="Style2"/>
        <w:numPr>
          <w:ilvl w:val="0"/>
          <w:numId w:val="49"/>
        </w:numPr>
        <w:tabs>
          <w:tab w:val="left" w:pos="144"/>
        </w:tabs>
        <w:ind w:left="864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oznaczenie osób uczestniczących w odbiorze i charakteru, w jakim uczestniczą</w:t>
      </w:r>
    </w:p>
    <w:p w:rsidR="00E60734" w:rsidRDefault="00004317">
      <w:pPr>
        <w:pStyle w:val="Style2"/>
        <w:numPr>
          <w:ilvl w:val="0"/>
          <w:numId w:val="49"/>
        </w:numPr>
        <w:tabs>
          <w:tab w:val="left" w:pos="144"/>
        </w:tabs>
        <w:ind w:left="864"/>
        <w:jc w:val="both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 xml:space="preserve">wymienienie dokumentów przygotowanych przez Wykonawcę i przekazanych </w:t>
      </w: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lastRenderedPageBreak/>
        <w:t>Zamawiającemu,</w:t>
      </w:r>
    </w:p>
    <w:p w:rsidR="00E60734" w:rsidRDefault="00004317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ustalenia co do zgodności wykonanych robót z umową przekazaną dokumentacją zasadami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wiedzy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technicznej i przepisami techniczno-budowlanymi,</w:t>
      </w:r>
    </w:p>
    <w:p w:rsidR="00E60734" w:rsidRDefault="00004317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12"/>
          <w:sz w:val="22"/>
          <w:szCs w:val="22"/>
        </w:rPr>
        <w:t>wymienienie ujawnionych wad,</w:t>
      </w:r>
    </w:p>
    <w:p w:rsidR="00E60734" w:rsidRDefault="00004317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decyzje Zamawiającego co do przyjęcia lub odmowy przyjęcia przedmiotu umowy, terminu usunięcia wad,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propozycje obniżenia wynagrodzenia Wykonawcy,</w:t>
      </w:r>
    </w:p>
    <w:p w:rsidR="00E60734" w:rsidRDefault="00004317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oświadczenia i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wyjaśnienia Wykonawcy i osób uczestniczących w odbiorze,</w:t>
      </w:r>
    </w:p>
    <w:p w:rsidR="00E60734" w:rsidRDefault="00004317">
      <w:pPr>
        <w:pStyle w:val="Style1"/>
        <w:numPr>
          <w:ilvl w:val="0"/>
          <w:numId w:val="49"/>
        </w:numPr>
        <w:tabs>
          <w:tab w:val="left" w:pos="-1584"/>
        </w:tabs>
        <w:ind w:left="864"/>
        <w:jc w:val="both"/>
      </w:pP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>podpisy osób uczestniczących w odbiorze.</w:t>
      </w:r>
    </w:p>
    <w:p w:rsidR="00E60734" w:rsidRDefault="00004317">
      <w:pPr>
        <w:pStyle w:val="Style2"/>
        <w:ind w:right="216" w:hanging="288"/>
        <w:jc w:val="both"/>
      </w:pP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 xml:space="preserve">10. Protokół odbioru podpisany przez uczestniczących w odbiorze, doręcza się Wykonawcy w dniu zakończenia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czynności odbioru.</w:t>
      </w:r>
    </w:p>
    <w:p w:rsidR="00E60734" w:rsidRDefault="00004317">
      <w:pPr>
        <w:pStyle w:val="Style1"/>
        <w:ind w:left="432" w:right="216" w:hanging="288"/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11. </w:t>
      </w:r>
      <w:r>
        <w:rPr>
          <w:rStyle w:val="CharacterStyle2"/>
          <w:rFonts w:ascii="Times New Roman" w:hAnsi="Times New Roman" w:cs="Times New Roman"/>
          <w:color w:val="auto"/>
          <w:spacing w:val="2"/>
          <w:sz w:val="22"/>
          <w:szCs w:val="22"/>
        </w:rPr>
        <w:t>Odbioru ostatecznego (pogwara</w:t>
      </w:r>
      <w:r>
        <w:rPr>
          <w:rStyle w:val="CharacterStyle2"/>
          <w:rFonts w:ascii="Times New Roman" w:hAnsi="Times New Roman" w:cs="Times New Roman"/>
          <w:color w:val="auto"/>
          <w:spacing w:val="2"/>
          <w:sz w:val="22"/>
          <w:szCs w:val="22"/>
        </w:rPr>
        <w:t xml:space="preserve">ncyjnego) dokonuje przedstawiciel Zamawiającego wraz z przedstawicielem Wykonawcy. Celem </w:t>
      </w:r>
      <w:r>
        <w:rPr>
          <w:rStyle w:val="CharacterStyle2"/>
          <w:rFonts w:ascii="Times New Roman" w:hAnsi="Times New Roman" w:cs="Times New Roman"/>
          <w:color w:val="auto"/>
          <w:spacing w:val="5"/>
          <w:sz w:val="22"/>
          <w:szCs w:val="22"/>
        </w:rPr>
        <w:t xml:space="preserve">odbioru ostatecznego jest pokwitowanie wypełnienia przez Wykonawcę obowiązków z tytułu udzielonej </w:t>
      </w:r>
      <w:r>
        <w:rPr>
          <w:rStyle w:val="CharacterStyle2"/>
          <w:rFonts w:ascii="Times New Roman" w:hAnsi="Times New Roman" w:cs="Times New Roman"/>
          <w:color w:val="auto"/>
          <w:spacing w:val="3"/>
          <w:sz w:val="22"/>
          <w:szCs w:val="22"/>
        </w:rPr>
        <w:t>gwarancji jakości oraz rękojmi za wady.</w:t>
      </w:r>
    </w:p>
    <w:p w:rsidR="00E60734" w:rsidRDefault="00E60734">
      <w:pPr>
        <w:pStyle w:val="Style1"/>
        <w:ind w:left="432" w:right="216" w:hanging="288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§6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5"/>
          <w:sz w:val="22"/>
          <w:szCs w:val="22"/>
        </w:rPr>
        <w:t>PRZEDSTAWICIELE ZAMAWIAJĄ</w:t>
      </w:r>
      <w:r>
        <w:rPr>
          <w:rStyle w:val="CharacterStyle2"/>
          <w:rFonts w:ascii="Times New Roman" w:hAnsi="Times New Roman" w:cs="Times New Roman"/>
          <w:b/>
          <w:bCs/>
          <w:spacing w:val="5"/>
          <w:sz w:val="22"/>
          <w:szCs w:val="22"/>
        </w:rPr>
        <w:t>CEGO I WYKONAWCY</w:t>
      </w:r>
    </w:p>
    <w:p w:rsidR="00E60734" w:rsidRDefault="00004317">
      <w:pPr>
        <w:pStyle w:val="Style2"/>
        <w:tabs>
          <w:tab w:val="left" w:pos="720"/>
        </w:tabs>
        <w:ind w:left="0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>1.Ze strony Wykonawcy nadzór nad wykonaniem robót będzie sprawował Pan ……………...</w:t>
      </w:r>
    </w:p>
    <w:p w:rsidR="00E60734" w:rsidRDefault="00004317">
      <w:pPr>
        <w:pStyle w:val="Style2"/>
        <w:tabs>
          <w:tab w:val="left" w:pos="720"/>
        </w:tabs>
        <w:ind w:left="0"/>
        <w:jc w:val="both"/>
      </w:pPr>
      <w:r>
        <w:rPr>
          <w:rStyle w:val="CharacterStyle1"/>
          <w:rFonts w:ascii="Times New Roman" w:hAnsi="Times New Roman" w:cs="Times New Roman"/>
          <w:spacing w:val="9"/>
          <w:sz w:val="22"/>
          <w:szCs w:val="22"/>
        </w:rPr>
        <w:t xml:space="preserve">2. Zamawiający wyznacza Pana Bogusława Czech do sprawowania nadzoru nad wykonaniem przedmiotu umowy. Osoba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ta wejdzie w skład komisji odbiorowej powołanej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przez Zamawiającego.</w:t>
      </w:r>
    </w:p>
    <w:p w:rsidR="00E60734" w:rsidRDefault="00004317">
      <w:pPr>
        <w:pStyle w:val="Style1"/>
        <w:tabs>
          <w:tab w:val="left" w:pos="-1008"/>
        </w:tabs>
        <w:jc w:val="both"/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 xml:space="preserve">3.Zamawiający zastrzega sobie prawo zmiany osób wskazanych w ust. 2, o czym powiadomi       Wykonawcę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na piśmie. Zmiana ta nie wymaga aneksu do umowy.</w:t>
      </w:r>
    </w:p>
    <w:p w:rsidR="00E60734" w:rsidRDefault="00E60734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§7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OBOWIĄZKI WYKONAWCY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5"/>
        <w:ind w:left="0"/>
        <w:jc w:val="both"/>
      </w:pPr>
      <w:r>
        <w:rPr>
          <w:rStyle w:val="CharacterStyle3"/>
          <w:rFonts w:ascii="Times New Roman" w:hAnsi="Times New Roman" w:cs="Times New Roman"/>
          <w:szCs w:val="22"/>
        </w:rPr>
        <w:t>1. Do obowiązków Wykonawcy należy m.in.:</w:t>
      </w:r>
    </w:p>
    <w:p w:rsidR="00E60734" w:rsidRDefault="00004317">
      <w:pPr>
        <w:pStyle w:val="Style1"/>
        <w:numPr>
          <w:ilvl w:val="0"/>
          <w:numId w:val="50"/>
        </w:numPr>
        <w:tabs>
          <w:tab w:val="left" w:pos="-1728"/>
        </w:tabs>
        <w:ind w:left="498"/>
        <w:jc w:val="both"/>
      </w:pP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zorganizowanie we </w:t>
      </w:r>
      <w:r>
        <w:rPr>
          <w:rStyle w:val="CharacterStyle2"/>
          <w:rFonts w:ascii="Times New Roman" w:hAnsi="Times New Roman" w:cs="Times New Roman"/>
          <w:spacing w:val="-2"/>
          <w:sz w:val="22"/>
          <w:szCs w:val="22"/>
        </w:rPr>
        <w:t xml:space="preserve">własnym zakresie - w razie potrzeby - zaplecza robót (magazyn sprzętu i materiałów,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baza pojazdów i maszyn, zakwaterowanie pracowników, itp.), w ramach przewidzianego umową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wynagrodzenia,</w:t>
      </w:r>
    </w:p>
    <w:p w:rsidR="00E60734" w:rsidRDefault="00004317">
      <w:pPr>
        <w:pStyle w:val="Style1"/>
        <w:numPr>
          <w:ilvl w:val="0"/>
          <w:numId w:val="50"/>
        </w:numPr>
        <w:tabs>
          <w:tab w:val="left" w:pos="-1728"/>
        </w:tabs>
        <w:ind w:left="498"/>
        <w:jc w:val="both"/>
      </w:pP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>ponoszenie odpowiedzialności za właściwe wykonanie robót, zapewnieni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e warunków bezpieczeństwa,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utrzymanie porządku oraz metody organizacyjno-techniczne stosowane na terenie robót,</w:t>
      </w:r>
    </w:p>
    <w:p w:rsidR="00E60734" w:rsidRDefault="00004317">
      <w:pPr>
        <w:pStyle w:val="Style1"/>
        <w:numPr>
          <w:ilvl w:val="0"/>
          <w:numId w:val="50"/>
        </w:numPr>
        <w:tabs>
          <w:tab w:val="left" w:pos="-1728"/>
        </w:tabs>
        <w:ind w:left="498" w:right="216"/>
        <w:jc w:val="both"/>
      </w:pPr>
      <w:r>
        <w:rPr>
          <w:rStyle w:val="CharacterStyle2"/>
          <w:rFonts w:ascii="Times New Roman" w:hAnsi="Times New Roman" w:cs="Times New Roman"/>
          <w:spacing w:val="5"/>
          <w:sz w:val="22"/>
          <w:szCs w:val="22"/>
        </w:rPr>
        <w:t xml:space="preserve">niezwłoczne informowanie Zamawiającego o problemach lub okolicznościach, które mogą wpłynąć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na jakość robót lub opóźnienie terminu zakończenia </w:t>
      </w:r>
      <w:r>
        <w:rPr>
          <w:rStyle w:val="CharacterStyle2"/>
          <w:rFonts w:ascii="Times New Roman" w:hAnsi="Times New Roman" w:cs="Times New Roman"/>
          <w:spacing w:val="-3"/>
          <w:sz w:val="22"/>
          <w:szCs w:val="22"/>
        </w:rPr>
        <w:t xml:space="preserve">robót, w terminie do 5 dni, od dnia powzięcia informacji,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pod rygorem braku późniejszej możliwości powoływania się na te okoliczności.</w:t>
      </w:r>
    </w:p>
    <w:p w:rsidR="00E60734" w:rsidRDefault="00004317">
      <w:pPr>
        <w:pStyle w:val="Style1"/>
        <w:ind w:left="252" w:right="216" w:hanging="252"/>
        <w:jc w:val="both"/>
      </w:pPr>
      <w:r>
        <w:rPr>
          <w:rStyle w:val="CharacterStyle2"/>
          <w:rFonts w:ascii="Times New Roman" w:hAnsi="Times New Roman" w:cs="Times New Roman"/>
          <w:spacing w:val="-4"/>
          <w:sz w:val="22"/>
          <w:szCs w:val="22"/>
        </w:rPr>
        <w:t xml:space="preserve">2. Na każde żądanie Zamawiającego Wykonawca obowiązany jest okazać w stosunku do wskazanych materiałów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użytych do wykonan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ia przedmiotu umowy: certyfikat na znak bezpieczeństwa, deklarację zgodności lub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certyfikat zgodności z Polską Normą lub aprobatą techniczną.</w:t>
      </w:r>
    </w:p>
    <w:p w:rsidR="00E60734" w:rsidRDefault="00E60734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§8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ODPOWIEDZIALNOŚĆ WYKONAWCY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5"/>
        <w:ind w:left="216"/>
        <w:jc w:val="both"/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>Wykonawca ponosi pełną odpowiedzialność:</w:t>
      </w:r>
    </w:p>
    <w:p w:rsidR="00E60734" w:rsidRDefault="00004317">
      <w:pPr>
        <w:pStyle w:val="Style3"/>
        <w:numPr>
          <w:ilvl w:val="1"/>
          <w:numId w:val="26"/>
        </w:numPr>
        <w:tabs>
          <w:tab w:val="left" w:pos="-5904"/>
        </w:tabs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>za szkody wyrządzone osobom trzecim w tra</w:t>
      </w:r>
      <w:r>
        <w:rPr>
          <w:rStyle w:val="CharacterStyle3"/>
          <w:rFonts w:ascii="Times New Roman" w:hAnsi="Times New Roman" w:cs="Times New Roman"/>
          <w:spacing w:val="2"/>
          <w:szCs w:val="22"/>
        </w:rPr>
        <w:t>kcie prowadzenia robót,</w:t>
      </w:r>
    </w:p>
    <w:p w:rsidR="00E60734" w:rsidRDefault="00004317">
      <w:pPr>
        <w:pStyle w:val="Style5"/>
        <w:numPr>
          <w:ilvl w:val="1"/>
          <w:numId w:val="26"/>
        </w:numPr>
        <w:tabs>
          <w:tab w:val="left" w:pos="-8221"/>
        </w:tabs>
        <w:jc w:val="both"/>
      </w:pPr>
      <w:r>
        <w:rPr>
          <w:rStyle w:val="CharacterStyle3"/>
          <w:rFonts w:ascii="Times New Roman" w:hAnsi="Times New Roman" w:cs="Times New Roman"/>
          <w:spacing w:val="8"/>
          <w:szCs w:val="22"/>
        </w:rPr>
        <w:t xml:space="preserve">za szkody wyrządzone osobom trzecim, które ujawniły się po zakończeniu robót, ale spowodowane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są niewykonaniem lub nienależytym wykonaniem robót,</w:t>
      </w:r>
    </w:p>
    <w:p w:rsidR="00E60734" w:rsidRDefault="00004317">
      <w:pPr>
        <w:pStyle w:val="Style3"/>
        <w:numPr>
          <w:ilvl w:val="1"/>
          <w:numId w:val="26"/>
        </w:numPr>
        <w:tabs>
          <w:tab w:val="left" w:pos="-5904"/>
        </w:tabs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>za nienależyte wykonanie robót, zapewnienie warunków bezpieczeństwa oraz metody organi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>zacyjno-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techniczne stosowane na terenie prowadzenia robót,</w:t>
      </w:r>
    </w:p>
    <w:p w:rsidR="00E60734" w:rsidRDefault="00004317">
      <w:pPr>
        <w:pStyle w:val="Style3"/>
        <w:numPr>
          <w:ilvl w:val="1"/>
          <w:numId w:val="26"/>
        </w:numPr>
        <w:tabs>
          <w:tab w:val="left" w:pos="-5904"/>
        </w:tabs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>za działania, uchybienia i zaniedbania osób, przy pomocy których realizuje przedmiot umowy.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§9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lastRenderedPageBreak/>
        <w:t>RĘKOJMIA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3"/>
        <w:numPr>
          <w:ilvl w:val="2"/>
          <w:numId w:val="26"/>
        </w:numPr>
        <w:tabs>
          <w:tab w:val="left" w:pos="-10944"/>
        </w:tabs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Wykonawca jest odpowiedzialny względem Zamawiającego po dokonaniu ostatecznego odbioru </w:t>
      </w: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przedmiotu </w:t>
      </w:r>
      <w:r>
        <w:rPr>
          <w:rStyle w:val="CharacterStyle3"/>
          <w:rFonts w:ascii="Times New Roman" w:hAnsi="Times New Roman" w:cs="Times New Roman"/>
          <w:spacing w:val="4"/>
          <w:szCs w:val="22"/>
        </w:rPr>
        <w:t xml:space="preserve">umowy, jeżeli zobowiązanie wynikające z niniejszej umowy ma wady zmniejszające jego wartość lub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użyteczność w stosunku do celu określonego w umowie.</w:t>
      </w:r>
    </w:p>
    <w:p w:rsidR="00E60734" w:rsidRDefault="00004317">
      <w:pPr>
        <w:pStyle w:val="Style3"/>
        <w:numPr>
          <w:ilvl w:val="2"/>
          <w:numId w:val="26"/>
        </w:numPr>
        <w:tabs>
          <w:tab w:val="left" w:pos="-10944"/>
        </w:tabs>
      </w:pPr>
      <w:r>
        <w:rPr>
          <w:rStyle w:val="CharacterStyle3"/>
          <w:rFonts w:ascii="Times New Roman" w:hAnsi="Times New Roman" w:cs="Times New Roman"/>
          <w:szCs w:val="22"/>
        </w:rPr>
        <w:t xml:space="preserve">Odpowiedzialność z tytułu rękojmi za wady, o której mowa w ust. 1, Wykonawca ponosi na zasadach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określonych w Kodeksie cywilnym z zastrzeżeniem postanowień poniższych ustępów niniejszego paragrafu.</w:t>
      </w:r>
    </w:p>
    <w:p w:rsidR="00E60734" w:rsidRDefault="00004317">
      <w:pPr>
        <w:pStyle w:val="Style3"/>
        <w:numPr>
          <w:ilvl w:val="2"/>
          <w:numId w:val="26"/>
        </w:numPr>
        <w:tabs>
          <w:tab w:val="left" w:pos="-10944"/>
        </w:tabs>
      </w:pP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W przypadku gdy Wykonawca odmawia naprawy wad lub gdy naprawa nie następuje w terminie wynikającym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>z umowy, Zamawiający, poza uprawnieniami przysługującym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i na podstawie Kodeksu cywilnego, może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powierzyć usunięcie wad podmiotowi trzeciemu na koszt i ryzyko Wykonawcy.</w:t>
      </w:r>
    </w:p>
    <w:p w:rsidR="00E60734" w:rsidRDefault="00004317">
      <w:pPr>
        <w:pStyle w:val="Style3"/>
        <w:numPr>
          <w:ilvl w:val="2"/>
          <w:numId w:val="26"/>
        </w:numPr>
        <w:tabs>
          <w:tab w:val="left" w:pos="-10944"/>
        </w:tabs>
      </w:pP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Udzielona rękojmia nie narusza prawa Zamawiającego do dochodzenia roszczeń o naprawienie szkody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 pełnej wysokości na zasadach określonych w Ko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deksie cywilnym.</w:t>
      </w:r>
    </w:p>
    <w:p w:rsidR="00E60734" w:rsidRDefault="00004317">
      <w:pPr>
        <w:pStyle w:val="Style3"/>
        <w:numPr>
          <w:ilvl w:val="1"/>
          <w:numId w:val="26"/>
        </w:numPr>
        <w:tabs>
          <w:tab w:val="left" w:pos="-1368"/>
        </w:tabs>
      </w:pP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Rękojmia za każdy element robót budowlanych wynosi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……. miesięcy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 od daty podpisania protokołu odbioru </w:t>
      </w:r>
      <w:r>
        <w:rPr>
          <w:rStyle w:val="CharacterStyle3"/>
          <w:rFonts w:ascii="Times New Roman" w:hAnsi="Times New Roman" w:cs="Times New Roman"/>
          <w:szCs w:val="22"/>
        </w:rPr>
        <w:t>końcowego.</w:t>
      </w:r>
    </w:p>
    <w:p w:rsidR="00E60734" w:rsidRDefault="00004317">
      <w:pPr>
        <w:pStyle w:val="Style3"/>
        <w:tabs>
          <w:tab w:val="left" w:pos="-3384"/>
        </w:tabs>
        <w:ind w:left="288" w:firstLine="0"/>
      </w:pPr>
      <w:r>
        <w:rPr>
          <w:rStyle w:val="CharacterStyle3"/>
          <w:rFonts w:ascii="Times New Roman" w:hAnsi="Times New Roman" w:cs="Times New Roman"/>
          <w:spacing w:val="6"/>
          <w:szCs w:val="22"/>
        </w:rPr>
        <w:t xml:space="preserve">6. O wykryciu wady Zamawiający jest obowiązany zawiadomić Wykonawcę pisemnie (listem poleconym)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 terminie 14 dni od daty powzi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ęcia wiadomości o wadzie pod rygorem utraty uprawnień z tytułu rękojmi.</w:t>
      </w:r>
    </w:p>
    <w:p w:rsidR="00E60734" w:rsidRDefault="00004317">
      <w:pPr>
        <w:pStyle w:val="Style3"/>
        <w:tabs>
          <w:tab w:val="left" w:pos="-3384"/>
        </w:tabs>
      </w:pPr>
      <w:r>
        <w:rPr>
          <w:rStyle w:val="CharacterStyle3"/>
          <w:rFonts w:ascii="Times New Roman" w:hAnsi="Times New Roman" w:cs="Times New Roman"/>
          <w:spacing w:val="2"/>
          <w:szCs w:val="22"/>
        </w:rPr>
        <w:t xml:space="preserve">7.Wykonawca jest obowiązany usunąć wadę w terminie 7 dni od daty powiadomienia lub, w przypadku wady </w:t>
      </w:r>
      <w:r>
        <w:rPr>
          <w:rStyle w:val="CharacterStyle3"/>
          <w:rFonts w:ascii="Times New Roman" w:hAnsi="Times New Roman" w:cs="Times New Roman"/>
          <w:spacing w:val="5"/>
          <w:szCs w:val="22"/>
        </w:rPr>
        <w:t xml:space="preserve">istotnych, w terminie uzgodnionym między Stronami określonym w protokole, o którym </w:t>
      </w:r>
      <w:r>
        <w:rPr>
          <w:rStyle w:val="CharacterStyle3"/>
          <w:rFonts w:ascii="Times New Roman" w:hAnsi="Times New Roman" w:cs="Times New Roman"/>
          <w:spacing w:val="5"/>
          <w:szCs w:val="22"/>
        </w:rPr>
        <w:t xml:space="preserve">mowa w ust. 8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niniejszego paragrafu. Za wady istotne uznaje się wady, które w ocenie Stron, ze względów technologicznych, </w:t>
      </w:r>
      <w:r>
        <w:rPr>
          <w:rStyle w:val="CharacterStyle3"/>
          <w:rFonts w:ascii="Times New Roman" w:hAnsi="Times New Roman" w:cs="Times New Roman"/>
          <w:szCs w:val="22"/>
        </w:rPr>
        <w:t>nie są do usunięcia w terminie 7 dni.</w:t>
      </w:r>
    </w:p>
    <w:p w:rsidR="00E60734" w:rsidRDefault="00004317">
      <w:pPr>
        <w:pStyle w:val="Style1"/>
        <w:tabs>
          <w:tab w:val="left" w:pos="-10872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8.W przypadku wad istotnych Zamawiający w zawiadomieniu o wykryciu wady wyznaczy termin i miejsc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e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 xml:space="preserve">oględzin. Z oględzin zostanie sporządzony protokół potwierdzający istnienie wady, sposób jej usunięcia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i wyznaczony przez Zamawiającego termin jej usunięcia.</w:t>
      </w:r>
    </w:p>
    <w:p w:rsidR="00E60734" w:rsidRDefault="00004317">
      <w:pPr>
        <w:pStyle w:val="Style1"/>
        <w:tabs>
          <w:tab w:val="left" w:pos="-10872"/>
        </w:tabs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9.Usunięcie wad powinno być stwierdzone protokolarnie.</w:t>
      </w:r>
    </w:p>
    <w:p w:rsidR="00E60734" w:rsidRDefault="00E60734">
      <w:pPr>
        <w:pStyle w:val="Style1"/>
        <w:tabs>
          <w:tab w:val="left" w:pos="57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tabs>
          <w:tab w:val="left" w:pos="576"/>
        </w:tabs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10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2"/>
          <w:sz w:val="22"/>
          <w:szCs w:val="22"/>
        </w:rPr>
        <w:t>GWARANCJA JAKOŚCI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6"/>
        <w:numPr>
          <w:ilvl w:val="1"/>
          <w:numId w:val="28"/>
        </w:numPr>
        <w:tabs>
          <w:tab w:val="left" w:pos="-7056"/>
        </w:tabs>
        <w:spacing w:before="0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Dodatkowo, poza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uprawnieniami z tytułu rękojmi Wykonawca udziela Zamawiającemu oraz kolejnym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właścicielom obiektu gwarancji jakości na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okres ……</w:t>
      </w:r>
      <w:r>
        <w:rPr>
          <w:rStyle w:val="CharacterStyle1"/>
          <w:rFonts w:ascii="Times New Roman" w:hAnsi="Times New Roman" w:cs="Times New Roman"/>
          <w:color w:val="FF0000"/>
          <w:spacing w:val="3"/>
          <w:sz w:val="22"/>
          <w:szCs w:val="22"/>
        </w:rPr>
        <w:t xml:space="preserve">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miesięcy, licząc od daty podpisania protokołu odbioru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końcowego przedmiotu umowy.</w:t>
      </w:r>
    </w:p>
    <w:p w:rsidR="00E60734" w:rsidRDefault="00004317">
      <w:pPr>
        <w:pStyle w:val="Style6"/>
        <w:numPr>
          <w:ilvl w:val="1"/>
          <w:numId w:val="28"/>
        </w:numPr>
        <w:tabs>
          <w:tab w:val="left" w:pos="-7056"/>
        </w:tabs>
        <w:spacing w:before="0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Jeżeli wykonane prace lub materiały nie będą z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godne z umową to w ramach udzielonej gwarancji jakości </w:t>
      </w: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Wykonawca zobowiązuje się na własny koszt, niezwłocznie dokonać wszelkich niezbędnych napraw, zmian lub </w:t>
      </w: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>wymiany bez względu na stan wiedzy Zamawiającego o wadach w momencie dokonywania odbioru końcoweg</w:t>
      </w:r>
      <w:r>
        <w:rPr>
          <w:rStyle w:val="CharacterStyle1"/>
          <w:rFonts w:ascii="Times New Roman" w:hAnsi="Times New Roman" w:cs="Times New Roman"/>
          <w:spacing w:val="1"/>
          <w:sz w:val="22"/>
          <w:szCs w:val="22"/>
        </w:rPr>
        <w:t xml:space="preserve">o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oraz bez możliwości podnoszenia zarzutów z tytułu wadliwości projektu budowlanego.</w:t>
      </w:r>
    </w:p>
    <w:p w:rsidR="00E60734" w:rsidRDefault="00004317">
      <w:pPr>
        <w:pStyle w:val="Style6"/>
        <w:numPr>
          <w:ilvl w:val="1"/>
          <w:numId w:val="28"/>
        </w:numPr>
        <w:tabs>
          <w:tab w:val="left" w:pos="-7056"/>
        </w:tabs>
        <w:spacing w:before="0"/>
      </w:pP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>Zamawiający może żądać usunięcia wad w sposób przez siebie określony.</w:t>
      </w:r>
    </w:p>
    <w:p w:rsidR="00E60734" w:rsidRDefault="00004317">
      <w:pPr>
        <w:pStyle w:val="Style4"/>
        <w:numPr>
          <w:ilvl w:val="1"/>
          <w:numId w:val="28"/>
        </w:numPr>
        <w:tabs>
          <w:tab w:val="left" w:pos="-33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Dla wykonywania uprawnień z tytułu gwarancji jakości wystarczające jest powiadomienie Wykonawcy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najpó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źniej w ostatnim dniu okresu gwarancji.</w:t>
      </w:r>
    </w:p>
    <w:p w:rsidR="00E60734" w:rsidRDefault="00004317">
      <w:pPr>
        <w:pStyle w:val="Style4"/>
        <w:numPr>
          <w:ilvl w:val="1"/>
          <w:numId w:val="28"/>
        </w:numPr>
        <w:tabs>
          <w:tab w:val="left" w:pos="-33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W przypadku dokonania naprawy w ramach gwarancji jakości okres gwarancji biegnie na nowo w stosunku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>do fragmentu obiektu objętego naprawą.</w:t>
      </w:r>
    </w:p>
    <w:p w:rsidR="00E60734" w:rsidRDefault="00004317">
      <w:pPr>
        <w:pStyle w:val="Style6"/>
        <w:numPr>
          <w:ilvl w:val="1"/>
          <w:numId w:val="28"/>
        </w:numPr>
        <w:tabs>
          <w:tab w:val="left" w:pos="-7056"/>
        </w:tabs>
        <w:spacing w:before="0"/>
      </w:pP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Jeżeli Wykonawca nie usunie wad ujawnionych w okresie rękojmi lub gwarancji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jakości w terminie wynikającym </w:t>
      </w:r>
      <w:r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 xml:space="preserve">z umowy lub w terminie określonym przez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Zamawiającego, uwzględniającym możliwości techniczne lub technologiczne dotyczące usunięcia wady,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>Zamawiający, po uprzednim zawiadomieniu Wykonawcy, jest uprawniony do zlecenia usunięci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a wad </w:t>
      </w:r>
      <w:r>
        <w:rPr>
          <w:rStyle w:val="CharacterStyle1"/>
          <w:rFonts w:ascii="Times New Roman" w:hAnsi="Times New Roman" w:cs="Times New Roman"/>
          <w:spacing w:val="11"/>
          <w:sz w:val="22"/>
          <w:szCs w:val="22"/>
        </w:rPr>
        <w:t xml:space="preserve">podmiotowi trzeciemu na koszt i ryzyko Wykonawcy. Strony postanawiają że do realizacji przez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Zamawiającego przysługującego mu uprawnienia </w:t>
      </w: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lastRenderedPageBreak/>
        <w:t xml:space="preserve">do wykonania zastępczego, o którym mowa w zdaniu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poprzedzającym, nie jest konieczne uzyskanie uprzedniej zgody s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ądu.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11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KARY UMOWNE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ind w:left="364"/>
        <w:jc w:val="both"/>
      </w:pP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1. Wykonawca zapłaci Zamawiającemu kary umowne:</w:t>
      </w:r>
    </w:p>
    <w:p w:rsidR="00E60734" w:rsidRDefault="00004317">
      <w:pPr>
        <w:pStyle w:val="Style4"/>
        <w:numPr>
          <w:ilvl w:val="0"/>
          <w:numId w:val="51"/>
        </w:numPr>
        <w:tabs>
          <w:tab w:val="left" w:pos="1368"/>
        </w:tabs>
        <w:spacing w:before="0"/>
        <w:ind w:left="724"/>
        <w:jc w:val="both"/>
      </w:pPr>
      <w:r>
        <w:rPr>
          <w:rStyle w:val="CharacterStyle1"/>
          <w:rFonts w:ascii="Times New Roman" w:hAnsi="Times New Roman" w:cs="Times New Roman"/>
          <w:spacing w:val="4"/>
          <w:sz w:val="22"/>
          <w:szCs w:val="22"/>
        </w:rPr>
        <w:t xml:space="preserve">za zwłokę w wykonaniu umowy - w wysokości 0,5 % wynagrodzenia umownego brutto, o którym mowa w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§ 3 ust.1 za każdy rozpoczęty dzień zwłoki, licząc od następnego po dniu określonym w § 2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 ust.1 pkt 2,</w:t>
      </w:r>
    </w:p>
    <w:p w:rsidR="00E60734" w:rsidRDefault="00004317">
      <w:pPr>
        <w:pStyle w:val="Style6"/>
        <w:numPr>
          <w:ilvl w:val="0"/>
          <w:numId w:val="51"/>
        </w:numPr>
        <w:tabs>
          <w:tab w:val="left" w:pos="851"/>
        </w:tabs>
        <w:spacing w:before="0"/>
        <w:ind w:left="724"/>
      </w:pPr>
      <w:r>
        <w:rPr>
          <w:rStyle w:val="CharacterStyle1"/>
          <w:rFonts w:ascii="Times New Roman" w:hAnsi="Times New Roman" w:cs="Times New Roman"/>
          <w:spacing w:val="-2"/>
          <w:sz w:val="22"/>
          <w:szCs w:val="22"/>
        </w:rPr>
        <w:t xml:space="preserve">za zwłokę w usunięciu wad stwierdzonych w okresie rękojmi i gwarancji - w wysokości 0,3 % wynagrodzenia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umownego brutto, o którym mowa w § 3 ust.1 za każdy dzień zwłoki, licząc od dnia wyznaczonego na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usunięcie wad,</w:t>
      </w:r>
    </w:p>
    <w:p w:rsidR="00E60734" w:rsidRDefault="00004317">
      <w:pPr>
        <w:pStyle w:val="Style4"/>
        <w:numPr>
          <w:ilvl w:val="0"/>
          <w:numId w:val="51"/>
        </w:numPr>
        <w:tabs>
          <w:tab w:val="left" w:pos="1368"/>
        </w:tabs>
        <w:spacing w:before="0"/>
        <w:ind w:left="724"/>
        <w:jc w:val="both"/>
      </w:pPr>
      <w:r>
        <w:rPr>
          <w:rStyle w:val="CharacterStyle1"/>
          <w:rFonts w:ascii="Times New Roman" w:hAnsi="Times New Roman" w:cs="Times New Roman"/>
          <w:spacing w:val="15"/>
          <w:sz w:val="22"/>
          <w:szCs w:val="22"/>
        </w:rPr>
        <w:t>za odstąpienie od umowy pr</w:t>
      </w:r>
      <w:r>
        <w:rPr>
          <w:rStyle w:val="CharacterStyle1"/>
          <w:rFonts w:ascii="Times New Roman" w:hAnsi="Times New Roman" w:cs="Times New Roman"/>
          <w:spacing w:val="15"/>
          <w:sz w:val="22"/>
          <w:szCs w:val="22"/>
        </w:rPr>
        <w:t xml:space="preserve">zez Zamawiającego lub przez Wykonawcę z przyczyn zależnych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od Wykonawcy - w wysokości 10 % kwoty wynagrodzenia umownego brutto, o którym mowa w § 3 ust.1.</w:t>
      </w:r>
    </w:p>
    <w:p w:rsidR="00E60734" w:rsidRDefault="00004317">
      <w:pPr>
        <w:pStyle w:val="Style6"/>
        <w:numPr>
          <w:ilvl w:val="0"/>
          <w:numId w:val="52"/>
        </w:numPr>
        <w:tabs>
          <w:tab w:val="left" w:pos="-4536"/>
        </w:tabs>
        <w:spacing w:before="0"/>
      </w:pP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 xml:space="preserve">Suma kar umownych należnych od Wykonawcy nie może przekroczyć 20 % wynagrodzenia brutto, określonego </w:t>
      </w:r>
      <w:r>
        <w:rPr>
          <w:rStyle w:val="CharacterStyle1"/>
          <w:rFonts w:ascii="Times New Roman" w:hAnsi="Times New Roman" w:cs="Times New Roman"/>
          <w:spacing w:val="7"/>
          <w:sz w:val="22"/>
          <w:szCs w:val="22"/>
        </w:rPr>
        <w:t xml:space="preserve">w § 3 ust. 1 umowy. W przypadku przekroczenia sumy kar umownych o 20 % wynagrodzenia brutto,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określonego w § 3 ust. 1 Zamawiający odstąpi od umowy. Przepis § 11 ust. 1 pkt 3 stosuje się odpowiednio.</w:t>
      </w:r>
    </w:p>
    <w:p w:rsidR="00E60734" w:rsidRDefault="00004317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3.W przypadku powstania szkody Zamawiający ma prawo </w:t>
      </w:r>
      <w:r>
        <w:rPr>
          <w:rStyle w:val="CharacterStyle1"/>
          <w:rFonts w:ascii="Times New Roman" w:hAnsi="Times New Roman" w:cs="Times New Roman"/>
          <w:spacing w:val="6"/>
          <w:sz w:val="22"/>
          <w:szCs w:val="22"/>
        </w:rPr>
        <w:t xml:space="preserve">dochodzić odszkodowania przewyższającego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wysokość kar umownych do wysokości rzeczywiście poniesionej szkody.</w:t>
      </w:r>
    </w:p>
    <w:p w:rsidR="00E60734" w:rsidRDefault="00004317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>4.Zapłata należności tytułem kar umownych nastąpi na podstawie noty obciążeniowej, w terminie 7 dni od dnia doręczenia.</w:t>
      </w:r>
    </w:p>
    <w:p w:rsidR="00E60734" w:rsidRDefault="00004317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5.Zamawiający może dokonać </w:t>
      </w: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potrącenia wymagalnych kar umownych z wynagrodzenia Wykonawcy, składając </w:t>
      </w:r>
      <w:r>
        <w:rPr>
          <w:rStyle w:val="CharacterStyle1"/>
          <w:rFonts w:ascii="Times New Roman" w:hAnsi="Times New Roman" w:cs="Times New Roman"/>
          <w:spacing w:val="2"/>
          <w:sz w:val="22"/>
          <w:szCs w:val="22"/>
        </w:rPr>
        <w:t>stosowne oświadczenie,</w:t>
      </w:r>
    </w:p>
    <w:p w:rsidR="00E60734" w:rsidRDefault="00004317">
      <w:pPr>
        <w:pStyle w:val="Style4"/>
        <w:tabs>
          <w:tab w:val="left" w:pos="-1584"/>
        </w:tabs>
        <w:spacing w:before="0"/>
        <w:jc w:val="both"/>
      </w:pPr>
      <w:r>
        <w:rPr>
          <w:rStyle w:val="CharacterStyle1"/>
          <w:rFonts w:ascii="Times New Roman" w:hAnsi="Times New Roman" w:cs="Times New Roman"/>
          <w:spacing w:val="19"/>
          <w:sz w:val="22"/>
          <w:szCs w:val="22"/>
        </w:rPr>
        <w:t xml:space="preserve">6.Wykonawca zobowiązany jest do niezwłocznego pisemnego poinformowania Zamawiającego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 przewidywanym opóźnieniu w realizacji przedmiotu umowy.</w:t>
      </w:r>
    </w:p>
    <w:p w:rsidR="00E60734" w:rsidRDefault="00E60734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12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4"/>
          <w:sz w:val="22"/>
          <w:szCs w:val="22"/>
        </w:rPr>
        <w:t>ODSTĄPIENIE</w:t>
      </w:r>
      <w:r>
        <w:rPr>
          <w:rStyle w:val="CharacterStyle2"/>
          <w:rFonts w:ascii="Times New Roman" w:hAnsi="Times New Roman" w:cs="Times New Roman"/>
          <w:b/>
          <w:bCs/>
          <w:spacing w:val="4"/>
          <w:sz w:val="22"/>
          <w:szCs w:val="22"/>
        </w:rPr>
        <w:t xml:space="preserve"> OD UMOWY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4"/>
        <w:spacing w:before="0"/>
        <w:ind w:left="432"/>
        <w:jc w:val="both"/>
      </w:pPr>
      <w:r>
        <w:rPr>
          <w:rStyle w:val="CharacterStyle1"/>
          <w:rFonts w:ascii="Times New Roman" w:hAnsi="Times New Roman" w:cs="Times New Roman"/>
          <w:spacing w:val="13"/>
          <w:sz w:val="22"/>
          <w:szCs w:val="22"/>
        </w:rPr>
        <w:t xml:space="preserve">1. Zamawiającemu przysługuje prawo odstąpienia od umowy w terminie 14 dni od uzyskania informacji </w:t>
      </w: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o następujących okolicznościach:</w:t>
      </w:r>
    </w:p>
    <w:p w:rsidR="00E60734" w:rsidRDefault="00004317">
      <w:pPr>
        <w:pStyle w:val="Style4"/>
        <w:numPr>
          <w:ilvl w:val="0"/>
          <w:numId w:val="53"/>
        </w:numPr>
        <w:tabs>
          <w:tab w:val="left" w:pos="1440"/>
        </w:tabs>
        <w:spacing w:before="0"/>
        <w:ind w:left="792"/>
        <w:jc w:val="both"/>
      </w:pPr>
      <w:r>
        <w:rPr>
          <w:rStyle w:val="CharacterStyle1"/>
          <w:rFonts w:ascii="Times New Roman" w:hAnsi="Times New Roman" w:cs="Times New Roman"/>
          <w:sz w:val="22"/>
          <w:szCs w:val="22"/>
        </w:rPr>
        <w:t xml:space="preserve">Wykonawca z przyczyn leżących po jego stronie nie rozpoczął realizacji umowy w terminie 3 dni od daty jej </w:t>
      </w:r>
      <w:r>
        <w:rPr>
          <w:rStyle w:val="CharacterStyle1"/>
          <w:rFonts w:ascii="Times New Roman" w:hAnsi="Times New Roman" w:cs="Times New Roman"/>
          <w:sz w:val="22"/>
          <w:szCs w:val="22"/>
        </w:rPr>
        <w:t>podpisania,</w:t>
      </w:r>
    </w:p>
    <w:p w:rsidR="00E60734" w:rsidRDefault="00004317">
      <w:pPr>
        <w:pStyle w:val="Style1"/>
        <w:numPr>
          <w:ilvl w:val="0"/>
          <w:numId w:val="53"/>
        </w:numPr>
        <w:tabs>
          <w:tab w:val="left" w:pos="-1440"/>
        </w:tabs>
        <w:ind w:left="792"/>
        <w:jc w:val="both"/>
      </w:pPr>
      <w:r>
        <w:rPr>
          <w:rStyle w:val="CharacterStyle2"/>
          <w:rFonts w:ascii="Times New Roman" w:hAnsi="Times New Roman" w:cs="Times New Roman"/>
          <w:spacing w:val="22"/>
          <w:sz w:val="22"/>
          <w:szCs w:val="22"/>
        </w:rPr>
        <w:t xml:space="preserve">Wykonawca przerwał z przyczyn leżących po jego stronie realizację przedmiotu umowy </w:t>
      </w: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i przerwa ta trwa dłużej niż 7 dni,</w:t>
      </w:r>
    </w:p>
    <w:p w:rsidR="00E60734" w:rsidRDefault="00004317">
      <w:pPr>
        <w:pStyle w:val="Style1"/>
        <w:numPr>
          <w:ilvl w:val="0"/>
          <w:numId w:val="53"/>
        </w:numPr>
        <w:tabs>
          <w:tab w:val="left" w:pos="-1440"/>
        </w:tabs>
        <w:ind w:left="792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suma kar umownych przekroczyła kwotę 20 % wynagrodzenia brutto, o którym mowa w § 3 ust. 1.</w:t>
      </w:r>
    </w:p>
    <w:p w:rsidR="00E60734" w:rsidRDefault="00004317">
      <w:pPr>
        <w:pStyle w:val="Style3"/>
        <w:numPr>
          <w:ilvl w:val="0"/>
          <w:numId w:val="54"/>
        </w:numPr>
        <w:tabs>
          <w:tab w:val="left" w:pos="-936"/>
        </w:tabs>
      </w:pPr>
      <w:r>
        <w:rPr>
          <w:rStyle w:val="CharacterStyle3"/>
          <w:rFonts w:ascii="Times New Roman" w:hAnsi="Times New Roman" w:cs="Times New Roman"/>
          <w:szCs w:val="22"/>
        </w:rPr>
        <w:t xml:space="preserve">Zamawiającemu przysługuje prawo </w:t>
      </w:r>
      <w:r>
        <w:rPr>
          <w:rStyle w:val="CharacterStyle3"/>
          <w:rFonts w:ascii="Times New Roman" w:hAnsi="Times New Roman" w:cs="Times New Roman"/>
          <w:szCs w:val="22"/>
        </w:rPr>
        <w:t xml:space="preserve">odstąpienia od umowy w ciągu 14 dni od uzyskania informacji o zajęciu 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w wyniku wszczętego postępowania egzekucyjnego majątku Wykonawcy lub jego znacznej części,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wskazującym na zagrożenie wykonania umowy w ustalonym terminie.</w:t>
      </w:r>
    </w:p>
    <w:p w:rsidR="00E60734" w:rsidRDefault="00004317">
      <w:pPr>
        <w:pStyle w:val="Style1"/>
        <w:numPr>
          <w:ilvl w:val="0"/>
          <w:numId w:val="54"/>
        </w:numPr>
        <w:tabs>
          <w:tab w:val="left" w:pos="-11376"/>
        </w:tabs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W przypadku odstąpienia od umow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y Wykonawca może żądać jedynie zapłaty z tytułu zrealizowanych robót.</w:t>
      </w:r>
    </w:p>
    <w:p w:rsidR="00E60734" w:rsidRDefault="00004317">
      <w:pPr>
        <w:pStyle w:val="Style1"/>
        <w:numPr>
          <w:ilvl w:val="0"/>
          <w:numId w:val="54"/>
        </w:numPr>
        <w:tabs>
          <w:tab w:val="left" w:pos="-1296"/>
        </w:tabs>
        <w:ind w:left="360"/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>Odstąpienie od umowy powinno nastąpić na piśmie pod rygorem nieważności i zawierać uzasadnienie.</w:t>
      </w:r>
    </w:p>
    <w:p w:rsidR="00E60734" w:rsidRDefault="00004317">
      <w:pPr>
        <w:pStyle w:val="Style1"/>
        <w:numPr>
          <w:ilvl w:val="0"/>
          <w:numId w:val="54"/>
        </w:numPr>
        <w:tabs>
          <w:tab w:val="left" w:pos="-1296"/>
          <w:tab w:val="left" w:pos="392"/>
        </w:tabs>
        <w:ind w:left="0" w:firstLine="0"/>
        <w:jc w:val="both"/>
      </w:pPr>
      <w:r>
        <w:rPr>
          <w:rStyle w:val="CharacterStyle2"/>
          <w:rFonts w:ascii="Times New Roman" w:hAnsi="Times New Roman" w:cs="Times New Roman"/>
          <w:spacing w:val="6"/>
          <w:sz w:val="22"/>
          <w:szCs w:val="22"/>
        </w:rPr>
        <w:t>W wypadku odstąpienia od umowy:</w:t>
      </w:r>
    </w:p>
    <w:p w:rsidR="00E60734" w:rsidRDefault="00004317">
      <w:pPr>
        <w:pStyle w:val="Style1"/>
        <w:ind w:left="792" w:right="216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1) w terminie 7 dni od daty odstąpienia od umowy Wykonawc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a przy udziale Zamawiającego sporządzi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szczegółowy protokół inwentaryzacji robót według stanu na dzień odstąpienia,</w:t>
      </w:r>
    </w:p>
    <w:p w:rsidR="00E60734" w:rsidRDefault="00004317">
      <w:pPr>
        <w:pStyle w:val="Style3"/>
        <w:ind w:left="792"/>
      </w:pPr>
      <w:r>
        <w:rPr>
          <w:rStyle w:val="CharacterStyle3"/>
          <w:rFonts w:ascii="Times New Roman" w:hAnsi="Times New Roman" w:cs="Times New Roman"/>
          <w:spacing w:val="-4"/>
          <w:szCs w:val="22"/>
        </w:rPr>
        <w:t xml:space="preserve">2) Wykonawca zabezpieczy przerwane roboty w zakresie obustronnie uzgodnionym. Koszty zabezpieczenia </w:t>
      </w:r>
      <w:r>
        <w:rPr>
          <w:rStyle w:val="CharacterStyle3"/>
          <w:rFonts w:ascii="Times New Roman" w:hAnsi="Times New Roman" w:cs="Times New Roman"/>
          <w:spacing w:val="4"/>
          <w:szCs w:val="22"/>
        </w:rPr>
        <w:t>przerwanych robót poniesie Wykonawca, je</w:t>
      </w:r>
      <w:r>
        <w:rPr>
          <w:rStyle w:val="CharacterStyle3"/>
          <w:rFonts w:ascii="Times New Roman" w:hAnsi="Times New Roman" w:cs="Times New Roman"/>
          <w:spacing w:val="4"/>
          <w:szCs w:val="22"/>
        </w:rPr>
        <w:t xml:space="preserve">żeli odstąpienie od umowy </w:t>
      </w:r>
      <w:r>
        <w:rPr>
          <w:rStyle w:val="CharacterStyle3"/>
          <w:rFonts w:ascii="Times New Roman" w:hAnsi="Times New Roman" w:cs="Times New Roman"/>
          <w:spacing w:val="4"/>
          <w:szCs w:val="22"/>
        </w:rPr>
        <w:lastRenderedPageBreak/>
        <w:t xml:space="preserve">nastąpi z przyczyn leżących </w:t>
      </w:r>
      <w:r>
        <w:rPr>
          <w:rStyle w:val="CharacterStyle3"/>
          <w:rFonts w:ascii="Times New Roman" w:hAnsi="Times New Roman" w:cs="Times New Roman"/>
          <w:szCs w:val="22"/>
        </w:rPr>
        <w:t>po jego stronie.</w:t>
      </w:r>
    </w:p>
    <w:p w:rsidR="00E60734" w:rsidRDefault="00E60734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13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ZMIANA POSTANOWIEŃ UMOWY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ind w:left="504" w:right="216" w:hanging="288"/>
        <w:jc w:val="both"/>
      </w:pP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1. Strony mogą dokonywać istotnych zmian postanowień zawartej umowy w stosunku do treści oferty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w przypadkach i na warunkach przewidzianych w przepisach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Kodeksu Cywilnego i w niniejszej umowie.</w:t>
      </w:r>
    </w:p>
    <w:p w:rsidR="00E60734" w:rsidRDefault="00004317">
      <w:pPr>
        <w:pStyle w:val="Style1"/>
        <w:ind w:left="504" w:right="216" w:hanging="288"/>
        <w:jc w:val="both"/>
      </w:pPr>
      <w:r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2. Wszelkie zmiany umowy wymagają formy pisemnej (aneks do umowy) pod rygorem nieważności.</w:t>
      </w:r>
    </w:p>
    <w:p w:rsidR="00E60734" w:rsidRDefault="00004317">
      <w:pPr>
        <w:pStyle w:val="Style3"/>
        <w:ind w:left="504"/>
      </w:pPr>
      <w:r>
        <w:rPr>
          <w:rStyle w:val="CharacterStyle3"/>
          <w:rFonts w:ascii="Times New Roman" w:hAnsi="Times New Roman" w:cs="Times New Roman"/>
          <w:szCs w:val="22"/>
        </w:rPr>
        <w:t xml:space="preserve">3. Termin realizacji zamówienia może być zmieniony w przypadku, gdy opóźnienie w wykonaniu przedmiotu </w:t>
      </w:r>
      <w:r>
        <w:rPr>
          <w:rStyle w:val="CharacterStyle3"/>
          <w:rFonts w:ascii="Times New Roman" w:hAnsi="Times New Roman" w:cs="Times New Roman"/>
          <w:spacing w:val="5"/>
          <w:szCs w:val="22"/>
        </w:rPr>
        <w:t>umowy spowodowane będz</w:t>
      </w:r>
      <w:r>
        <w:rPr>
          <w:rStyle w:val="CharacterStyle3"/>
          <w:rFonts w:ascii="Times New Roman" w:hAnsi="Times New Roman" w:cs="Times New Roman"/>
          <w:spacing w:val="5"/>
          <w:szCs w:val="22"/>
        </w:rPr>
        <w:t xml:space="preserve">ie okolicznością, która wystąpiła z przyczyn niezależnych od Wykonawcy </w:t>
      </w:r>
      <w:r>
        <w:rPr>
          <w:rStyle w:val="CharacterStyle3"/>
          <w:rFonts w:ascii="Times New Roman" w:hAnsi="Times New Roman" w:cs="Times New Roman"/>
          <w:szCs w:val="22"/>
        </w:rPr>
        <w:t>po zawarciu umowy:</w:t>
      </w:r>
    </w:p>
    <w:p w:rsidR="00E60734" w:rsidRDefault="00004317">
      <w:pPr>
        <w:pStyle w:val="Style1"/>
        <w:numPr>
          <w:ilvl w:val="0"/>
          <w:numId w:val="55"/>
        </w:numPr>
        <w:tabs>
          <w:tab w:val="left" w:pos="-28368"/>
          <w:tab w:val="left" w:pos="-27009"/>
          <w:tab w:val="left" w:pos="-24642"/>
          <w:tab w:val="right" w:pos="-20106"/>
        </w:tabs>
        <w:jc w:val="both"/>
      </w:pPr>
      <w:r>
        <w:rPr>
          <w:rStyle w:val="CharacterStyle2"/>
          <w:rFonts w:ascii="Times New Roman" w:hAnsi="Times New Roman" w:cs="Times New Roman"/>
          <w:spacing w:val="20"/>
          <w:sz w:val="22"/>
          <w:szCs w:val="22"/>
        </w:rPr>
        <w:t xml:space="preserve">gdy zajdzie </w:t>
      </w:r>
      <w:r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konieczność wykonania </w:t>
      </w:r>
      <w:r>
        <w:rPr>
          <w:rStyle w:val="CharacterStyle2"/>
          <w:rFonts w:ascii="Times New Roman" w:hAnsi="Times New Roman" w:cs="Times New Roman"/>
          <w:spacing w:val="8"/>
          <w:sz w:val="22"/>
          <w:szCs w:val="22"/>
        </w:rPr>
        <w:t xml:space="preserve">robót nieprzewidzianych, które </w:t>
      </w:r>
      <w:r>
        <w:rPr>
          <w:rStyle w:val="CharacterStyle2"/>
          <w:rFonts w:ascii="Times New Roman" w:hAnsi="Times New Roman" w:cs="Times New Roman"/>
          <w:spacing w:val="10"/>
          <w:sz w:val="22"/>
          <w:szCs w:val="22"/>
        </w:rPr>
        <w:t>będą niezbędne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do prawidłowego wykonania i zakończenia robót objętych umową podstawową (robót dodatko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wych),</w:t>
      </w:r>
    </w:p>
    <w:p w:rsidR="00E60734" w:rsidRDefault="00004317">
      <w:pPr>
        <w:pStyle w:val="Style1"/>
        <w:numPr>
          <w:ilvl w:val="0"/>
          <w:numId w:val="55"/>
        </w:numPr>
        <w:tabs>
          <w:tab w:val="left" w:pos="-28368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wstrzymania robót spowodowanego wykryciem nieprzewidzianych okoliczności,</w:t>
      </w:r>
    </w:p>
    <w:p w:rsidR="00E60734" w:rsidRDefault="00004317">
      <w:pPr>
        <w:pStyle w:val="Style1"/>
        <w:numPr>
          <w:ilvl w:val="0"/>
          <w:numId w:val="55"/>
        </w:numPr>
        <w:tabs>
          <w:tab w:val="left" w:pos="-28368"/>
        </w:tabs>
        <w:jc w:val="both"/>
      </w:pPr>
      <w:r>
        <w:rPr>
          <w:rStyle w:val="CharacterStyle2"/>
          <w:rFonts w:ascii="Times New Roman" w:hAnsi="Times New Roman" w:cs="Times New Roman"/>
          <w:spacing w:val="1"/>
          <w:sz w:val="22"/>
          <w:szCs w:val="22"/>
        </w:rPr>
        <w:t>w przypadku kolizji stanu faktycznego ze szczegółowym opisem przedmiotu zamówienia,</w:t>
      </w:r>
    </w:p>
    <w:p w:rsidR="00E60734" w:rsidRDefault="00004317">
      <w:pPr>
        <w:pStyle w:val="Style1"/>
        <w:numPr>
          <w:ilvl w:val="0"/>
          <w:numId w:val="55"/>
        </w:numPr>
        <w:tabs>
          <w:tab w:val="left" w:pos="-28368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wstrzymania robót budowlanych przez organy administracji publicznej,</w:t>
      </w:r>
    </w:p>
    <w:p w:rsidR="00E60734" w:rsidRDefault="00004317">
      <w:pPr>
        <w:pStyle w:val="Style3"/>
        <w:numPr>
          <w:ilvl w:val="0"/>
          <w:numId w:val="55"/>
        </w:numPr>
        <w:tabs>
          <w:tab w:val="left" w:pos="-11376"/>
        </w:tabs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opóźnienia związane z </w:t>
      </w: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koniecznością wykonania robót przez gestorów sieci z przyczyn niezależnych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 xml:space="preserve">od wykonawcy, wykazanie (udokumentowanie) zasadności przedłużenia terminu wykonania umowy </w:t>
      </w:r>
      <w:r>
        <w:rPr>
          <w:rStyle w:val="CharacterStyle3"/>
          <w:rFonts w:ascii="Times New Roman" w:hAnsi="Times New Roman" w:cs="Times New Roman"/>
          <w:szCs w:val="22"/>
        </w:rPr>
        <w:t>spoczywa na Wykonawcy.</w:t>
      </w:r>
    </w:p>
    <w:p w:rsidR="00E60734" w:rsidRDefault="00004317">
      <w:pPr>
        <w:pStyle w:val="Style3"/>
        <w:ind w:left="504"/>
      </w:pPr>
      <w:r>
        <w:rPr>
          <w:rStyle w:val="CharacterStyle3"/>
          <w:rFonts w:ascii="Times New Roman" w:hAnsi="Times New Roman" w:cs="Times New Roman"/>
          <w:spacing w:val="-2"/>
          <w:szCs w:val="22"/>
        </w:rPr>
        <w:t>4. Zamawiający dopuszcza możliwość zmiany zakresu rzeczowego zamówie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nia poprzez zaniechanie niektórych </w:t>
      </w:r>
      <w:r>
        <w:rPr>
          <w:rStyle w:val="CharacterStyle3"/>
          <w:rFonts w:ascii="Times New Roman" w:hAnsi="Times New Roman" w:cs="Times New Roman"/>
          <w:szCs w:val="22"/>
        </w:rPr>
        <w:t xml:space="preserve">robót, wraz ze zmianą wysokości wynagrodzenia, gdy w trakcie realizacji umowy wystąpią okoliczności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powodujące, że niecelowe będzie wykonanie pełnego zakresu robót. W razie całkowitego zaniechania robót danego rodzaju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wynagrodzenie Wykonawcy jest pomniejszane o kwotę przewidzianą w kosztorysie ofertowym </w:t>
      </w:r>
      <w:r>
        <w:rPr>
          <w:rStyle w:val="CharacterStyle3"/>
          <w:rFonts w:ascii="Times New Roman" w:hAnsi="Times New Roman" w:cs="Times New Roman"/>
          <w:szCs w:val="22"/>
        </w:rPr>
        <w:t>za te roboty.</w:t>
      </w:r>
    </w:p>
    <w:p w:rsidR="00E60734" w:rsidRDefault="00004317">
      <w:pPr>
        <w:pStyle w:val="Style3"/>
        <w:ind w:left="504" w:firstLine="0"/>
      </w:pPr>
      <w:r>
        <w:rPr>
          <w:rStyle w:val="CharacterStyle3"/>
          <w:rFonts w:ascii="Times New Roman" w:hAnsi="Times New Roman" w:cs="Times New Roman"/>
          <w:spacing w:val="1"/>
          <w:szCs w:val="22"/>
        </w:rPr>
        <w:t xml:space="preserve">W razie częściowego zaniechania robót danego rodzaju rozliczenie następuje na podstawie obmiaru 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>rzeczywiście wykonanych robót danego elementu, który to obm</w:t>
      </w:r>
      <w:r>
        <w:rPr>
          <w:rStyle w:val="CharacterStyle3"/>
          <w:rFonts w:ascii="Times New Roman" w:hAnsi="Times New Roman" w:cs="Times New Roman"/>
          <w:spacing w:val="-2"/>
          <w:szCs w:val="22"/>
        </w:rPr>
        <w:t xml:space="preserve">iar potwierdzony będzie przez Wykonawcę robót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i przedstawicieli Zamawiającego.</w:t>
      </w:r>
    </w:p>
    <w:p w:rsidR="00E60734" w:rsidRDefault="00004317">
      <w:pPr>
        <w:pStyle w:val="Style1"/>
        <w:ind w:left="50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Przepis § 3 ust. 6a stosuje się odpowiednio.</w:t>
      </w:r>
    </w:p>
    <w:p w:rsidR="00E60734" w:rsidRDefault="00004317">
      <w:pPr>
        <w:pStyle w:val="Style3"/>
        <w:ind w:left="504"/>
      </w:pPr>
      <w:r>
        <w:rPr>
          <w:rStyle w:val="CharacterStyle3"/>
          <w:rFonts w:ascii="Times New Roman" w:hAnsi="Times New Roman" w:cs="Times New Roman"/>
          <w:spacing w:val="-3"/>
          <w:szCs w:val="22"/>
        </w:rPr>
        <w:t xml:space="preserve">5. Zamawiający dopuszcza możliwość wystąpienia w trakcie realizacji przedmiotu umowy konieczności wykonania </w:t>
      </w:r>
      <w:r>
        <w:rPr>
          <w:rStyle w:val="CharacterStyle3"/>
          <w:rFonts w:ascii="Times New Roman" w:hAnsi="Times New Roman" w:cs="Times New Roman"/>
          <w:spacing w:val="-5"/>
          <w:szCs w:val="22"/>
        </w:rPr>
        <w:t>robót zamiennych w stosu</w:t>
      </w:r>
      <w:r>
        <w:rPr>
          <w:rStyle w:val="CharacterStyle3"/>
          <w:rFonts w:ascii="Times New Roman" w:hAnsi="Times New Roman" w:cs="Times New Roman"/>
          <w:spacing w:val="-5"/>
          <w:szCs w:val="22"/>
        </w:rPr>
        <w:t xml:space="preserve">nku do przewidzianych w szczegółowym opisie przedmiotu zamówienia stanowiącym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załącznik nr 1  do Zapytania Ofertowego w sytuacji, gdy wykonanie tych robót będzie niezbędne do </w:t>
      </w:r>
      <w:r>
        <w:rPr>
          <w:rStyle w:val="CharacterStyle3"/>
          <w:rFonts w:ascii="Times New Roman" w:hAnsi="Times New Roman" w:cs="Times New Roman"/>
          <w:spacing w:val="-6"/>
          <w:szCs w:val="22"/>
        </w:rPr>
        <w:t>prawidłowego, tj. zgodnego z zasadami wiedzy technicznej i obowiązującymi na dzie</w:t>
      </w: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ń odbioru robót przepisami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wykonania przedmiotu umowy określonego w ust. 1 niniejszego paragrafu.</w:t>
      </w:r>
    </w:p>
    <w:p w:rsidR="00E60734" w:rsidRDefault="00004317">
      <w:pPr>
        <w:pStyle w:val="Style3"/>
        <w:ind w:left="504" w:firstLine="0"/>
      </w:pPr>
      <w:r>
        <w:rPr>
          <w:rStyle w:val="CharacterStyle3"/>
          <w:rFonts w:ascii="Times New Roman" w:hAnsi="Times New Roman" w:cs="Times New Roman"/>
          <w:spacing w:val="-6"/>
          <w:szCs w:val="22"/>
        </w:rPr>
        <w:t xml:space="preserve">Rozliczenie następuje na podstawie protokołu różnicowego, określającego szczegółowo zakres i rozmiar robót </w:t>
      </w:r>
      <w:r>
        <w:rPr>
          <w:rStyle w:val="CharacterStyle3"/>
          <w:rFonts w:ascii="Times New Roman" w:hAnsi="Times New Roman" w:cs="Times New Roman"/>
          <w:spacing w:val="6"/>
          <w:szCs w:val="22"/>
        </w:rPr>
        <w:t>zaniechanych (na podstawie kosztorysu inwestorskieg</w:t>
      </w:r>
      <w:r>
        <w:rPr>
          <w:rStyle w:val="CharacterStyle3"/>
          <w:rFonts w:ascii="Times New Roman" w:hAnsi="Times New Roman" w:cs="Times New Roman"/>
          <w:spacing w:val="6"/>
          <w:szCs w:val="22"/>
        </w:rPr>
        <w:t xml:space="preserve">o) oraz zakres i rozmiar robót zrealizowanych </w:t>
      </w:r>
      <w:r>
        <w:rPr>
          <w:rStyle w:val="CharacterStyle3"/>
          <w:rFonts w:ascii="Times New Roman" w:hAnsi="Times New Roman" w:cs="Times New Roman"/>
          <w:spacing w:val="3"/>
          <w:szCs w:val="22"/>
        </w:rPr>
        <w:t xml:space="preserve">w zamian na podstawie obmiaru rzeczywiście wykonanych robót danego elementu, który to obmiar 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potwierdzony będzie przez Wykonawcę robót i przedstawicieli Zamawiającego.</w:t>
      </w:r>
    </w:p>
    <w:p w:rsidR="00E60734" w:rsidRDefault="00004317">
      <w:pPr>
        <w:pStyle w:val="Style1"/>
        <w:ind w:left="504"/>
        <w:jc w:val="both"/>
      </w:pP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Przepis § 3 ust. 6a stosuje się odpowiedni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>o.</w:t>
      </w:r>
    </w:p>
    <w:p w:rsidR="00E60734" w:rsidRDefault="00E60734">
      <w:pPr>
        <w:pStyle w:val="Style1"/>
        <w:ind w:left="504"/>
        <w:jc w:val="both"/>
      </w:pPr>
    </w:p>
    <w:p w:rsidR="00E60734" w:rsidRDefault="00E60734">
      <w:pPr>
        <w:pStyle w:val="Style1"/>
        <w:ind w:left="504"/>
        <w:jc w:val="both"/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14</w:t>
      </w: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pacing w:val="-2"/>
          <w:sz w:val="22"/>
          <w:szCs w:val="22"/>
        </w:rPr>
        <w:t>POSTANOWIENIA KOŃCOWE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</w:p>
    <w:p w:rsidR="00E60734" w:rsidRDefault="00004317">
      <w:pPr>
        <w:pStyle w:val="Style1"/>
        <w:ind w:left="504" w:right="216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1. W sprawach nieuregulowanych niniejszą umową stosuje się w szczególności przepisy Kodeksu cywilnego, </w:t>
      </w:r>
      <w:r>
        <w:rPr>
          <w:rStyle w:val="CharacterStyle2"/>
          <w:rFonts w:ascii="Times New Roman" w:hAnsi="Times New Roman" w:cs="Times New Roman"/>
          <w:spacing w:val="-1"/>
          <w:sz w:val="22"/>
          <w:szCs w:val="22"/>
        </w:rPr>
        <w:t xml:space="preserve">ustawy - Prawo budowlane wraz z przepisami wykonawczymi do tych ustaw. 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>Ewentualne spory mogące powstać na tle realizacji</w:t>
      </w:r>
      <w:r>
        <w:rPr>
          <w:rStyle w:val="CharacterStyle2"/>
          <w:rFonts w:ascii="Times New Roman" w:hAnsi="Times New Roman" w:cs="Times New Roman"/>
          <w:spacing w:val="7"/>
          <w:sz w:val="22"/>
          <w:szCs w:val="22"/>
        </w:rPr>
        <w:t xml:space="preserve"> niniejszej umowy strony zobowiązują się rozstrzygać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w sposób polubowny. Te spory, co do których nie będzie możliwe osiągnięcie porozumienia, podlegać będą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rozstrzygnięciu przez właściwy rzeczowo sąd powszechny w 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lastRenderedPageBreak/>
        <w:t>Przemyślu.</w:t>
      </w:r>
    </w:p>
    <w:p w:rsidR="00E60734" w:rsidRDefault="00004317">
      <w:pPr>
        <w:pStyle w:val="Style1"/>
        <w:numPr>
          <w:ilvl w:val="0"/>
          <w:numId w:val="56"/>
        </w:numPr>
        <w:tabs>
          <w:tab w:val="left" w:pos="-13608"/>
        </w:tabs>
        <w:jc w:val="both"/>
      </w:pP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>Umowę sporządzono w trzech jedno</w:t>
      </w:r>
      <w:r>
        <w:rPr>
          <w:rStyle w:val="CharacterStyle2"/>
          <w:rFonts w:ascii="Times New Roman" w:hAnsi="Times New Roman" w:cs="Times New Roman"/>
          <w:spacing w:val="2"/>
          <w:sz w:val="22"/>
          <w:szCs w:val="22"/>
        </w:rPr>
        <w:t xml:space="preserve">brzmiących egzemplarzach - dwa egz. dla Zamawiającego i jeden dla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Wykonawcy.</w:t>
      </w:r>
    </w:p>
    <w:p w:rsidR="00E60734" w:rsidRDefault="00E60734">
      <w:pPr>
        <w:pStyle w:val="Style1"/>
        <w:jc w:val="center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jc w:val="center"/>
      </w:pPr>
      <w:r>
        <w:rPr>
          <w:rStyle w:val="CharacterStyle2"/>
          <w:rFonts w:ascii="Times New Roman" w:hAnsi="Times New Roman" w:cs="Times New Roman"/>
          <w:b/>
          <w:bCs/>
          <w:sz w:val="22"/>
          <w:szCs w:val="22"/>
        </w:rPr>
        <w:t>§ 15</w:t>
      </w:r>
    </w:p>
    <w:p w:rsidR="00E60734" w:rsidRDefault="00E60734">
      <w:pPr>
        <w:pStyle w:val="Style1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1. Strony ustalają adres do korespondencji, w tym doręczania oświadczeń woli stron:</w:t>
      </w:r>
    </w:p>
    <w:p w:rsidR="00E60734" w:rsidRDefault="00004317">
      <w:pPr>
        <w:pStyle w:val="Style2"/>
        <w:numPr>
          <w:ilvl w:val="0"/>
          <w:numId w:val="57"/>
        </w:numPr>
        <w:tabs>
          <w:tab w:val="left" w:pos="-8442"/>
        </w:tabs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 xml:space="preserve">Zamawiający - Urząd Gminy Krzywcza, 37-755 Krzywcza 36, </w:t>
      </w:r>
    </w:p>
    <w:p w:rsidR="00E60734" w:rsidRDefault="00004317">
      <w:pPr>
        <w:pStyle w:val="Style2"/>
        <w:tabs>
          <w:tab w:val="left" w:pos="709"/>
          <w:tab w:val="left" w:pos="2340"/>
          <w:tab w:val="right" w:pos="3179"/>
        </w:tabs>
        <w:ind w:left="420"/>
        <w:jc w:val="both"/>
      </w:pPr>
      <w:r>
        <w:rPr>
          <w:rStyle w:val="CharacterStyle1"/>
          <w:rFonts w:ascii="Times New Roman" w:hAnsi="Times New Roman" w:cs="Times New Roman"/>
          <w:spacing w:val="13"/>
          <w:sz w:val="22"/>
          <w:szCs w:val="22"/>
        </w:rPr>
        <w:t xml:space="preserve">     2) Wykonawca -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………………………………</w:t>
      </w:r>
      <w:r>
        <w:rPr>
          <w:rStyle w:val="CharacterStyle3"/>
          <w:rFonts w:ascii="Times New Roman" w:hAnsi="Times New Roman" w:cs="Times New Roman"/>
          <w:spacing w:val="-1"/>
          <w:szCs w:val="22"/>
        </w:rPr>
        <w:t>……………….</w:t>
      </w:r>
    </w:p>
    <w:p w:rsidR="00E60734" w:rsidRDefault="00E60734">
      <w:pPr>
        <w:pStyle w:val="Style2"/>
        <w:tabs>
          <w:tab w:val="left" w:pos="709"/>
          <w:tab w:val="left" w:pos="2340"/>
          <w:tab w:val="right" w:pos="3179"/>
        </w:tabs>
        <w:ind w:left="420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2"/>
        <w:ind w:left="144"/>
        <w:jc w:val="both"/>
      </w:pPr>
      <w:r>
        <w:rPr>
          <w:rStyle w:val="CharacterStyle1"/>
          <w:rFonts w:ascii="Times New Roman" w:hAnsi="Times New Roman" w:cs="Times New Roman"/>
          <w:spacing w:val="3"/>
          <w:sz w:val="22"/>
          <w:szCs w:val="22"/>
        </w:rPr>
        <w:t>2. Każda zmiana adresu, określonego w ust.1 wymaga pisemnego poinformowania drugiej strony.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>3. W razie niepoinformowania o zmianie adresu, doręczenie korespondencji pod dotychczasowy adres ma skutek doręczenia.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4. </w:t>
      </w:r>
      <w:r>
        <w:rPr>
          <w:rFonts w:ascii="Times New Roman" w:hAnsi="Times New Roman" w:cs="Times New Roman"/>
          <w:sz w:val="22"/>
          <w:szCs w:val="22"/>
        </w:rPr>
        <w:t>Osobą wyznaczona do kontakt po st</w:t>
      </w:r>
      <w:r>
        <w:rPr>
          <w:rFonts w:ascii="Times New Roman" w:hAnsi="Times New Roman" w:cs="Times New Roman"/>
          <w:sz w:val="22"/>
          <w:szCs w:val="22"/>
        </w:rPr>
        <w:t xml:space="preserve">ronie: </w:t>
      </w:r>
    </w:p>
    <w:p w:rsidR="00E60734" w:rsidRDefault="00004317">
      <w:pPr>
        <w:pStyle w:val="Style1"/>
        <w:ind w:left="432" w:right="144" w:hanging="288"/>
        <w:jc w:val="both"/>
      </w:pPr>
      <w:r>
        <w:rPr>
          <w:rFonts w:ascii="Times New Roman" w:hAnsi="Times New Roman" w:cs="Times New Roman"/>
          <w:sz w:val="22"/>
          <w:szCs w:val="22"/>
        </w:rPr>
        <w:t>- Zamawiającego jest</w:t>
      </w:r>
      <w:r>
        <w:rPr>
          <w:rStyle w:val="CharacterStyle1"/>
          <w:rFonts w:ascii="Times New Roman" w:hAnsi="Times New Roman" w:cs="Times New Roman"/>
          <w:spacing w:val="3"/>
          <w:sz w:val="22"/>
        </w:rPr>
        <w:t>: Bogusław Czech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bczech@krzywcza.pl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60734" w:rsidRDefault="00004317">
      <w:pPr>
        <w:pStyle w:val="Style1"/>
        <w:ind w:right="1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Wykonawcy jest: ………………………………………………….</w:t>
      </w:r>
    </w:p>
    <w:p w:rsidR="00E60734" w:rsidRDefault="00004317">
      <w:pPr>
        <w:pStyle w:val="Style1"/>
        <w:ind w:left="284" w:right="144" w:hanging="284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5.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Strony uzgadniają sposób kontaktu formalnego drogą pocztową na adresy podane w ust. 1 oraz sposób   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 xml:space="preserve">kontaktu </w:t>
      </w:r>
      <w:r>
        <w:rPr>
          <w:rStyle w:val="CharacterStyle2"/>
          <w:rFonts w:ascii="Times New Roman" w:hAnsi="Times New Roman" w:cs="Times New Roman"/>
          <w:spacing w:val="16"/>
          <w:sz w:val="22"/>
          <w:szCs w:val="22"/>
        </w:rPr>
        <w:t xml:space="preserve">bieżącego w ramach koordynacji procesu realizacji umowy drogą e - mailową na adresy podane </w:t>
      </w:r>
      <w:r>
        <w:rPr>
          <w:rStyle w:val="CharacterStyle2"/>
          <w:rFonts w:ascii="Times New Roman" w:hAnsi="Times New Roman" w:cs="Times New Roman"/>
          <w:sz w:val="22"/>
          <w:szCs w:val="22"/>
        </w:rPr>
        <w:t>w ust. 4.</w:t>
      </w:r>
    </w:p>
    <w:p w:rsidR="00E60734" w:rsidRDefault="00E60734">
      <w:pPr>
        <w:pStyle w:val="Style1"/>
        <w:tabs>
          <w:tab w:val="right" w:pos="9098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E60734">
      <w:pPr>
        <w:pStyle w:val="Style1"/>
        <w:tabs>
          <w:tab w:val="right" w:pos="9098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E60734">
      <w:pPr>
        <w:pStyle w:val="Style1"/>
        <w:tabs>
          <w:tab w:val="right" w:pos="9098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60734" w:rsidRDefault="00004317">
      <w:pPr>
        <w:pStyle w:val="Style1"/>
        <w:tabs>
          <w:tab w:val="right" w:pos="9098"/>
        </w:tabs>
        <w:ind w:left="720"/>
        <w:jc w:val="both"/>
      </w:pPr>
      <w:r>
        <w:rPr>
          <w:rStyle w:val="CharacterStyle2"/>
          <w:rFonts w:ascii="Times New Roman" w:hAnsi="Times New Roman" w:cs="Times New Roman"/>
          <w:sz w:val="24"/>
        </w:rPr>
        <w:t>WYKONAWCA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</w:rPr>
        <w:t>ZAMAWIAJĄCY</w:t>
      </w:r>
    </w:p>
    <w:sectPr w:rsidR="00E60734">
      <w:footerReference w:type="default" r:id="rId9"/>
      <w:pgSz w:w="11918" w:h="16854"/>
      <w:pgMar w:top="1610" w:right="1356" w:bottom="843" w:left="11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4317">
      <w:r>
        <w:separator/>
      </w:r>
    </w:p>
  </w:endnote>
  <w:endnote w:type="continuationSeparator" w:id="0">
    <w:p w:rsidR="00000000" w:rsidRDefault="0000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B8" w:rsidRDefault="00004317">
    <w:pPr>
      <w:widowControl/>
      <w:tabs>
        <w:tab w:val="center" w:pos="4536"/>
        <w:tab w:val="right" w:pos="9072"/>
      </w:tabs>
      <w:suppressAutoHyphens w:val="0"/>
      <w:textAlignment w:val="auto"/>
      <w:rPr>
        <w:rFonts w:ascii="Times New Roman" w:eastAsia="Calibri" w:hAnsi="Times New Roman" w:cs="Times New Roman"/>
        <w:i/>
        <w:iCs/>
        <w:color w:val="auto"/>
        <w:kern w:val="0"/>
        <w:sz w:val="22"/>
        <w:szCs w:val="22"/>
        <w:lang w:eastAsia="en-US" w:bidi="ar-SA"/>
      </w:rPr>
    </w:pPr>
    <w:bookmarkStart w:id="2" w:name="_Hlk146530586"/>
  </w:p>
  <w:p w:rsidR="00417DB8" w:rsidRDefault="00004317">
    <w:pPr>
      <w:pStyle w:val="Stopka"/>
      <w:rPr>
        <w:rFonts w:ascii="Arial" w:hAnsi="Arial" w:cs="Arial"/>
        <w:iCs/>
        <w:sz w:val="18"/>
        <w:szCs w:val="18"/>
      </w:rPr>
    </w:pPr>
    <w:bookmarkStart w:id="3" w:name="_Hlk209367556"/>
    <w:bookmarkEnd w:id="2"/>
    <w:r>
      <w:rPr>
        <w:rFonts w:ascii="Arial" w:hAnsi="Arial" w:cs="Arial"/>
        <w:iCs/>
        <w:sz w:val="18"/>
        <w:szCs w:val="18"/>
      </w:rPr>
      <w:t>Umowa nr ZK-VIII.644.23.108.2025/1 w sprawie realizacji zadania własnego realizowanego przez gminę wynikającego z Programu Ochrony Ludności i Obrony Cywilnej, zawarta w dniu 12 września 2025 r. pomiędzy Wojewodą Podkarpackim a Gminą Krzywcza.</w:t>
    </w:r>
  </w:p>
  <w:bookmarkEnd w:id="3"/>
  <w:p w:rsidR="00417DB8" w:rsidRDefault="000043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4317">
      <w:r>
        <w:separator/>
      </w:r>
    </w:p>
  </w:footnote>
  <w:footnote w:type="continuationSeparator" w:id="0">
    <w:p w:rsidR="00000000" w:rsidRDefault="0000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AF5"/>
    <w:multiLevelType w:val="multilevel"/>
    <w:tmpl w:val="1F066B32"/>
    <w:lvl w:ilvl="0">
      <w:start w:val="1"/>
      <w:numFmt w:val="lowerLetter"/>
      <w:lvlText w:val="%1)"/>
      <w:lvlJc w:val="left"/>
      <w:pPr>
        <w:ind w:left="504" w:firstLine="0"/>
      </w:pPr>
      <w:rPr>
        <w:sz w:val="22"/>
      </w:rPr>
    </w:lvl>
    <w:lvl w:ilvl="1">
      <w:start w:val="1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2B1DBA"/>
    <w:multiLevelType w:val="multilevel"/>
    <w:tmpl w:val="3424B198"/>
    <w:styleLink w:val="WWNum49"/>
    <w:lvl w:ilvl="0">
      <w:start w:val="1"/>
      <w:numFmt w:val="decimal"/>
      <w:lvlText w:val="%1"/>
      <w:lvlJc w:val="left"/>
      <w:pPr>
        <w:ind w:left="504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Arial Narrow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487D3F"/>
    <w:multiLevelType w:val="multilevel"/>
    <w:tmpl w:val="4A36765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B85392"/>
    <w:multiLevelType w:val="multilevel"/>
    <w:tmpl w:val="A07AD944"/>
    <w:styleLink w:val="WWNum29"/>
    <w:lvl w:ilvl="0">
      <w:start w:val="1"/>
      <w:numFmt w:val="lowerLetter"/>
      <w:lvlText w:val="%1"/>
      <w:lvlJc w:val="left"/>
      <w:pPr>
        <w:ind w:left="1080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4DD463F"/>
    <w:multiLevelType w:val="multilevel"/>
    <w:tmpl w:val="314C8800"/>
    <w:styleLink w:val="WWNum46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95D5A73"/>
    <w:multiLevelType w:val="multilevel"/>
    <w:tmpl w:val="6608BEC4"/>
    <w:styleLink w:val="WWNum42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A1C7431"/>
    <w:multiLevelType w:val="multilevel"/>
    <w:tmpl w:val="98B4B36A"/>
    <w:styleLink w:val="WWNum56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BF32C56"/>
    <w:multiLevelType w:val="multilevel"/>
    <w:tmpl w:val="2F3C8BE6"/>
    <w:styleLink w:val="WWNum43"/>
    <w:lvl w:ilvl="0">
      <w:start w:val="1"/>
      <w:numFmt w:val="lowerLetter"/>
      <w:lvlText w:val="%1"/>
      <w:lvlJc w:val="left"/>
      <w:pPr>
        <w:ind w:left="1080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CD04097"/>
    <w:multiLevelType w:val="multilevel"/>
    <w:tmpl w:val="491879E4"/>
    <w:styleLink w:val="WWNum34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13A25E57"/>
    <w:multiLevelType w:val="multilevel"/>
    <w:tmpl w:val="175681D0"/>
    <w:styleLink w:val="WWNum40"/>
    <w:lvl w:ilvl="0">
      <w:numFmt w:val="bullet"/>
      <w:lvlText w:val="w"/>
      <w:lvlJc w:val="left"/>
      <w:pPr>
        <w:ind w:left="432" w:firstLine="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91B5EB5"/>
    <w:multiLevelType w:val="multilevel"/>
    <w:tmpl w:val="FBE0525E"/>
    <w:styleLink w:val="WWNum31"/>
    <w:lvl w:ilvl="0">
      <w:start w:val="1"/>
      <w:numFmt w:val="decimal"/>
      <w:lvlText w:val="%1"/>
      <w:lvlJc w:val="left"/>
      <w:pPr>
        <w:ind w:left="864" w:hanging="36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9550AC2"/>
    <w:multiLevelType w:val="multilevel"/>
    <w:tmpl w:val="D5442354"/>
    <w:styleLink w:val="WWNum22"/>
    <w:lvl w:ilvl="0">
      <w:start w:val="1"/>
      <w:numFmt w:val="decimal"/>
      <w:lvlText w:val="%1"/>
      <w:lvlJc w:val="left"/>
      <w:pPr>
        <w:ind w:left="288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EF42BAB"/>
    <w:multiLevelType w:val="multilevel"/>
    <w:tmpl w:val="02F8483E"/>
    <w:styleLink w:val="WWNum54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FE722E7"/>
    <w:multiLevelType w:val="multilevel"/>
    <w:tmpl w:val="7722E2E4"/>
    <w:styleLink w:val="WWNum28"/>
    <w:lvl w:ilvl="0">
      <w:start w:val="1"/>
      <w:numFmt w:val="lowerLetter"/>
      <w:lvlText w:val="%1"/>
      <w:lvlJc w:val="left"/>
      <w:pPr>
        <w:ind w:left="1080" w:hanging="216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139407B"/>
    <w:multiLevelType w:val="multilevel"/>
    <w:tmpl w:val="D082BF3C"/>
    <w:styleLink w:val="WWNum33"/>
    <w:lvl w:ilvl="0">
      <w:start w:val="7"/>
      <w:numFmt w:val="decimal"/>
      <w:lvlText w:val="%1"/>
      <w:lvlJc w:val="left"/>
      <w:pPr>
        <w:ind w:left="576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1CC3519"/>
    <w:multiLevelType w:val="multilevel"/>
    <w:tmpl w:val="821CF82C"/>
    <w:lvl w:ilvl="0">
      <w:start w:val="1"/>
      <w:numFmt w:val="decimal"/>
      <w:lvlText w:val="%1)"/>
      <w:lvlJc w:val="left"/>
      <w:pPr>
        <w:ind w:left="86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abstractNum w:abstractNumId="16">
    <w:nsid w:val="24FD44AA"/>
    <w:multiLevelType w:val="multilevel"/>
    <w:tmpl w:val="D8A48AE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9F56C8"/>
    <w:multiLevelType w:val="multilevel"/>
    <w:tmpl w:val="FA30B5BA"/>
    <w:lvl w:ilvl="0">
      <w:start w:val="2"/>
      <w:numFmt w:val="decimal"/>
      <w:lvlText w:val="%1."/>
      <w:lvlJc w:val="left"/>
      <w:pPr>
        <w:ind w:left="576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296" w:hanging="360"/>
      </w:pPr>
    </w:lvl>
    <w:lvl w:ilvl="2">
      <w:start w:val="1"/>
      <w:numFmt w:val="lowerRoman"/>
      <w:lvlText w:val="%3."/>
      <w:lvlJc w:val="right"/>
      <w:pPr>
        <w:ind w:left="2016" w:hanging="180"/>
      </w:pPr>
    </w:lvl>
    <w:lvl w:ilvl="3">
      <w:start w:val="1"/>
      <w:numFmt w:val="decimal"/>
      <w:lvlText w:val="%4."/>
      <w:lvlJc w:val="left"/>
      <w:pPr>
        <w:ind w:left="2736" w:hanging="360"/>
      </w:pPr>
    </w:lvl>
    <w:lvl w:ilvl="4">
      <w:start w:val="1"/>
      <w:numFmt w:val="lowerLetter"/>
      <w:lvlText w:val="%5."/>
      <w:lvlJc w:val="left"/>
      <w:pPr>
        <w:ind w:left="3456" w:hanging="360"/>
      </w:pPr>
    </w:lvl>
    <w:lvl w:ilvl="5">
      <w:start w:val="1"/>
      <w:numFmt w:val="lowerRoman"/>
      <w:lvlText w:val="%6."/>
      <w:lvlJc w:val="right"/>
      <w:pPr>
        <w:ind w:left="4176" w:hanging="180"/>
      </w:pPr>
    </w:lvl>
    <w:lvl w:ilvl="6">
      <w:start w:val="1"/>
      <w:numFmt w:val="decimal"/>
      <w:lvlText w:val="%7."/>
      <w:lvlJc w:val="left"/>
      <w:pPr>
        <w:ind w:left="4896" w:hanging="360"/>
      </w:pPr>
    </w:lvl>
    <w:lvl w:ilvl="7">
      <w:start w:val="1"/>
      <w:numFmt w:val="lowerLetter"/>
      <w:lvlText w:val="%8."/>
      <w:lvlJc w:val="left"/>
      <w:pPr>
        <w:ind w:left="5616" w:hanging="360"/>
      </w:pPr>
    </w:lvl>
    <w:lvl w:ilvl="8">
      <w:start w:val="1"/>
      <w:numFmt w:val="lowerRoman"/>
      <w:lvlText w:val="%9."/>
      <w:lvlJc w:val="right"/>
      <w:pPr>
        <w:ind w:left="6336" w:hanging="180"/>
      </w:pPr>
    </w:lvl>
  </w:abstractNum>
  <w:abstractNum w:abstractNumId="18">
    <w:nsid w:val="26FA7EDF"/>
    <w:multiLevelType w:val="multilevel"/>
    <w:tmpl w:val="1D4C5224"/>
    <w:lvl w:ilvl="0">
      <w:start w:val="14"/>
      <w:numFmt w:val="decimal"/>
      <w:lvlText w:val="%1."/>
      <w:lvlJc w:val="left"/>
      <w:pPr>
        <w:ind w:left="936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29A37F58"/>
    <w:multiLevelType w:val="multilevel"/>
    <w:tmpl w:val="4482A706"/>
    <w:styleLink w:val="WWNum39"/>
    <w:lvl w:ilvl="0">
      <w:start w:val="1"/>
      <w:numFmt w:val="decimal"/>
      <w:lvlText w:val="%1"/>
      <w:lvlJc w:val="left"/>
      <w:pPr>
        <w:ind w:left="432" w:hanging="216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ADC7E62"/>
    <w:multiLevelType w:val="multilevel"/>
    <w:tmpl w:val="9FA04922"/>
    <w:lvl w:ilvl="0">
      <w:start w:val="1"/>
      <w:numFmt w:val="decimal"/>
      <w:lvlText w:val="%1)"/>
      <w:lvlJc w:val="left"/>
      <w:pPr>
        <w:ind w:left="115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2E1E7F7C"/>
    <w:multiLevelType w:val="multilevel"/>
    <w:tmpl w:val="2C04DC14"/>
    <w:lvl w:ilvl="0">
      <w:start w:val="1"/>
      <w:numFmt w:val="decimal"/>
      <w:lvlText w:val="%1)"/>
      <w:lvlJc w:val="left"/>
      <w:pPr>
        <w:ind w:left="1152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30BC5823"/>
    <w:multiLevelType w:val="multilevel"/>
    <w:tmpl w:val="DC146B18"/>
    <w:styleLink w:val="WWNum26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326516BA"/>
    <w:multiLevelType w:val="multilevel"/>
    <w:tmpl w:val="44C4A64C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B77119"/>
    <w:multiLevelType w:val="multilevel"/>
    <w:tmpl w:val="263402A4"/>
    <w:styleLink w:val="WWNum24"/>
    <w:lvl w:ilvl="0">
      <w:start w:val="1"/>
      <w:numFmt w:val="decimal"/>
      <w:lvlText w:val="%1"/>
      <w:lvlJc w:val="left"/>
      <w:pPr>
        <w:ind w:left="864" w:hanging="288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386B25AC"/>
    <w:multiLevelType w:val="multilevel"/>
    <w:tmpl w:val="D2F8EEA6"/>
    <w:styleLink w:val="WWNum44"/>
    <w:lvl w:ilvl="0">
      <w:start w:val="1"/>
      <w:numFmt w:val="decimal"/>
      <w:lvlText w:val="%1"/>
      <w:lvlJc w:val="left"/>
      <w:pPr>
        <w:ind w:left="792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39104E63"/>
    <w:multiLevelType w:val="multilevel"/>
    <w:tmpl w:val="054A44D6"/>
    <w:styleLink w:val="WWNum32"/>
    <w:lvl w:ilvl="0">
      <w:start w:val="1"/>
      <w:numFmt w:val="decimal"/>
      <w:lvlText w:val="%1."/>
      <w:lvlJc w:val="left"/>
      <w:pPr>
        <w:ind w:left="504" w:hanging="288"/>
      </w:pPr>
      <w:rPr>
        <w:rFonts w:ascii="Times New Roman" w:eastAsia="Arial Narrow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3A9C35B7"/>
    <w:multiLevelType w:val="multilevel"/>
    <w:tmpl w:val="DE9A636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F93333F"/>
    <w:multiLevelType w:val="multilevel"/>
    <w:tmpl w:val="8C0AF906"/>
    <w:lvl w:ilvl="0">
      <w:start w:val="1"/>
      <w:numFmt w:val="decimal"/>
      <w:lvlText w:val="%1)"/>
      <w:lvlJc w:val="left"/>
      <w:pPr>
        <w:ind w:left="108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8" w:hanging="360"/>
      </w:pPr>
    </w:lvl>
    <w:lvl w:ilvl="2">
      <w:start w:val="1"/>
      <w:numFmt w:val="lowerRoman"/>
      <w:lvlText w:val="%3."/>
      <w:lvlJc w:val="right"/>
      <w:pPr>
        <w:ind w:left="2528" w:hanging="180"/>
      </w:pPr>
    </w:lvl>
    <w:lvl w:ilvl="3">
      <w:start w:val="1"/>
      <w:numFmt w:val="decimal"/>
      <w:lvlText w:val="%4."/>
      <w:lvlJc w:val="left"/>
      <w:pPr>
        <w:ind w:left="3248" w:hanging="360"/>
      </w:pPr>
    </w:lvl>
    <w:lvl w:ilvl="4">
      <w:start w:val="1"/>
      <w:numFmt w:val="lowerLetter"/>
      <w:lvlText w:val="%5."/>
      <w:lvlJc w:val="left"/>
      <w:pPr>
        <w:ind w:left="3968" w:hanging="360"/>
      </w:pPr>
    </w:lvl>
    <w:lvl w:ilvl="5">
      <w:start w:val="1"/>
      <w:numFmt w:val="lowerRoman"/>
      <w:lvlText w:val="%6."/>
      <w:lvlJc w:val="right"/>
      <w:pPr>
        <w:ind w:left="4688" w:hanging="180"/>
      </w:pPr>
    </w:lvl>
    <w:lvl w:ilvl="6">
      <w:start w:val="1"/>
      <w:numFmt w:val="decimal"/>
      <w:lvlText w:val="%7."/>
      <w:lvlJc w:val="left"/>
      <w:pPr>
        <w:ind w:left="5408" w:hanging="360"/>
      </w:pPr>
    </w:lvl>
    <w:lvl w:ilvl="7">
      <w:start w:val="1"/>
      <w:numFmt w:val="lowerLetter"/>
      <w:lvlText w:val="%8."/>
      <w:lvlJc w:val="left"/>
      <w:pPr>
        <w:ind w:left="6128" w:hanging="360"/>
      </w:pPr>
    </w:lvl>
    <w:lvl w:ilvl="8">
      <w:start w:val="1"/>
      <w:numFmt w:val="lowerRoman"/>
      <w:lvlText w:val="%9."/>
      <w:lvlJc w:val="right"/>
      <w:pPr>
        <w:ind w:left="6848" w:hanging="180"/>
      </w:pPr>
    </w:lvl>
  </w:abstractNum>
  <w:abstractNum w:abstractNumId="29">
    <w:nsid w:val="41F63A35"/>
    <w:multiLevelType w:val="multilevel"/>
    <w:tmpl w:val="99B8C512"/>
    <w:styleLink w:val="WWNum48"/>
    <w:lvl w:ilvl="0">
      <w:start w:val="1"/>
      <w:numFmt w:val="decimal"/>
      <w:lvlText w:val="%1"/>
      <w:lvlJc w:val="left"/>
      <w:pPr>
        <w:ind w:left="576" w:hanging="360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423F2B8C"/>
    <w:multiLevelType w:val="multilevel"/>
    <w:tmpl w:val="C8306478"/>
    <w:styleLink w:val="WWNum37"/>
    <w:lvl w:ilvl="0">
      <w:start w:val="1"/>
      <w:numFmt w:val="lowerLetter"/>
      <w:lvlText w:val="%1"/>
      <w:lvlJc w:val="left"/>
      <w:pPr>
        <w:ind w:left="504" w:firstLine="0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43927453"/>
    <w:multiLevelType w:val="multilevel"/>
    <w:tmpl w:val="B93CB98E"/>
    <w:styleLink w:val="WWNum41"/>
    <w:lvl w:ilvl="0">
      <w:numFmt w:val="bullet"/>
      <w:lvlText w:val="o"/>
      <w:lvlJc w:val="left"/>
      <w:pPr>
        <w:ind w:left="432" w:firstLine="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449D7336"/>
    <w:multiLevelType w:val="multilevel"/>
    <w:tmpl w:val="4372D580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9A32947"/>
    <w:multiLevelType w:val="multilevel"/>
    <w:tmpl w:val="6F660A52"/>
    <w:styleLink w:val="WWNum53"/>
    <w:lvl w:ilvl="0">
      <w:start w:val="2"/>
      <w:numFmt w:val="decimal"/>
      <w:lvlText w:val="%1"/>
      <w:lvlJc w:val="left"/>
      <w:pPr>
        <w:ind w:left="648" w:hanging="360"/>
      </w:pPr>
      <w:rPr>
        <w:rFonts w:ascii="Arial Narrow" w:hAnsi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4BCC1752"/>
    <w:multiLevelType w:val="multilevel"/>
    <w:tmpl w:val="B90441FC"/>
    <w:lvl w:ilvl="0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4E9574B5"/>
    <w:multiLevelType w:val="multilevel"/>
    <w:tmpl w:val="485ECEE0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FC6150F"/>
    <w:multiLevelType w:val="multilevel"/>
    <w:tmpl w:val="3A36862E"/>
    <w:lvl w:ilvl="0">
      <w:start w:val="2"/>
      <w:numFmt w:val="lowerLetter"/>
      <w:lvlText w:val="%1)"/>
      <w:lvlJc w:val="left"/>
      <w:pPr>
        <w:ind w:left="504" w:firstLine="0"/>
      </w:pPr>
      <w:rPr>
        <w:sz w:val="22"/>
      </w:rPr>
    </w:lvl>
    <w:lvl w:ilvl="1">
      <w:start w:val="2"/>
      <w:numFmt w:val="decimal"/>
      <w:lvlText w:val="%2."/>
      <w:lvlJc w:val="left"/>
      <w:pPr>
        <w:ind w:left="340" w:hanging="34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562816A8"/>
    <w:multiLevelType w:val="multilevel"/>
    <w:tmpl w:val="CB0E5EDE"/>
    <w:styleLink w:val="WWNum35"/>
    <w:lvl w:ilvl="0">
      <w:start w:val="1"/>
      <w:numFmt w:val="decimal"/>
      <w:lvlText w:val="%1"/>
      <w:lvlJc w:val="left"/>
      <w:pPr>
        <w:ind w:left="792" w:hanging="216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572B6718"/>
    <w:multiLevelType w:val="multilevel"/>
    <w:tmpl w:val="8AC6333E"/>
    <w:styleLink w:val="WWNum38"/>
    <w:lvl w:ilvl="0">
      <w:start w:val="3"/>
      <w:numFmt w:val="decimal"/>
      <w:lvlText w:val="%1"/>
      <w:lvlJc w:val="left"/>
      <w:pPr>
        <w:ind w:left="432" w:hanging="216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574943B7"/>
    <w:multiLevelType w:val="multilevel"/>
    <w:tmpl w:val="14A0C052"/>
    <w:lvl w:ilvl="0">
      <w:start w:val="1"/>
      <w:numFmt w:val="decimal"/>
      <w:lvlText w:val="%1)"/>
      <w:lvlJc w:val="left"/>
      <w:pPr>
        <w:ind w:left="122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40">
    <w:nsid w:val="58644CB6"/>
    <w:multiLevelType w:val="multilevel"/>
    <w:tmpl w:val="64A8E696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BAA4F6F"/>
    <w:multiLevelType w:val="multilevel"/>
    <w:tmpl w:val="325A1EE2"/>
    <w:styleLink w:val="WWNum30"/>
    <w:lvl w:ilvl="0">
      <w:start w:val="1"/>
      <w:numFmt w:val="decimal"/>
      <w:lvlText w:val="%1"/>
      <w:lvlJc w:val="left"/>
      <w:pPr>
        <w:ind w:left="720" w:hanging="216"/>
      </w:pPr>
      <w:rPr>
        <w:rFonts w:ascii="Arial Narrow" w:hAnsi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5F7F684B"/>
    <w:multiLevelType w:val="multilevel"/>
    <w:tmpl w:val="B4383AE2"/>
    <w:styleLink w:val="WWNum25"/>
    <w:lvl w:ilvl="0">
      <w:start w:val="1"/>
      <w:numFmt w:val="decimal"/>
      <w:lvlText w:val="%1"/>
      <w:lvlJc w:val="left"/>
      <w:pPr>
        <w:ind w:left="504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631909D7"/>
    <w:multiLevelType w:val="multilevel"/>
    <w:tmpl w:val="6E0C5486"/>
    <w:styleLink w:val="WWNum50"/>
    <w:lvl w:ilvl="0">
      <w:start w:val="1"/>
      <w:numFmt w:val="decimal"/>
      <w:lvlText w:val="%1"/>
      <w:lvlJc w:val="left"/>
      <w:pPr>
        <w:ind w:left="792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64334DCE"/>
    <w:multiLevelType w:val="multilevel"/>
    <w:tmpl w:val="3C68BC8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1119AA"/>
    <w:multiLevelType w:val="multilevel"/>
    <w:tmpl w:val="AE2A1FE8"/>
    <w:styleLink w:val="WWNum23"/>
    <w:lvl w:ilvl="0">
      <w:start w:val="1"/>
      <w:numFmt w:val="decimal"/>
      <w:lvlText w:val="%1"/>
      <w:lvlJc w:val="left"/>
      <w:pPr>
        <w:ind w:left="576" w:firstLine="0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686949E2"/>
    <w:multiLevelType w:val="multilevel"/>
    <w:tmpl w:val="663A4F8E"/>
    <w:styleLink w:val="WWNum52"/>
    <w:lvl w:ilvl="0">
      <w:start w:val="1"/>
      <w:numFmt w:val="decimal"/>
      <w:lvlText w:val="%1"/>
      <w:lvlJc w:val="left"/>
      <w:pPr>
        <w:ind w:left="720" w:hanging="216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69B63AB0"/>
    <w:multiLevelType w:val="multilevel"/>
    <w:tmpl w:val="7F2EA3C6"/>
    <w:styleLink w:val="WWNum36"/>
    <w:lvl w:ilvl="0">
      <w:start w:val="14"/>
      <w:numFmt w:val="decimal"/>
      <w:lvlText w:val="%1"/>
      <w:lvlJc w:val="left"/>
      <w:pPr>
        <w:ind w:left="576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6A557F6C"/>
    <w:multiLevelType w:val="multilevel"/>
    <w:tmpl w:val="5FB4D9FC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DE424A2"/>
    <w:multiLevelType w:val="multilevel"/>
    <w:tmpl w:val="429A78CA"/>
    <w:lvl w:ilvl="0">
      <w:start w:val="1"/>
      <w:numFmt w:val="decimal"/>
      <w:lvlText w:val="%1)"/>
      <w:lvlJc w:val="left"/>
      <w:pPr>
        <w:ind w:left="1224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50">
    <w:nsid w:val="73B53F24"/>
    <w:multiLevelType w:val="multilevel"/>
    <w:tmpl w:val="235CEB7A"/>
    <w:lvl w:ilvl="0">
      <w:start w:val="4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51">
    <w:nsid w:val="75342D08"/>
    <w:multiLevelType w:val="multilevel"/>
    <w:tmpl w:val="6D50357A"/>
    <w:styleLink w:val="WWNum45"/>
    <w:lvl w:ilvl="0">
      <w:start w:val="1"/>
      <w:numFmt w:val="decimal"/>
      <w:lvlText w:val="%1"/>
      <w:lvlJc w:val="left"/>
      <w:pPr>
        <w:ind w:left="504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77387021"/>
    <w:multiLevelType w:val="multilevel"/>
    <w:tmpl w:val="D9AAD9E8"/>
    <w:styleLink w:val="WWNum55"/>
    <w:lvl w:ilvl="0">
      <w:start w:val="2"/>
      <w:numFmt w:val="decimal"/>
      <w:lvlText w:val="%1"/>
      <w:lvlJc w:val="left"/>
      <w:pPr>
        <w:ind w:left="504" w:hanging="288"/>
      </w:pPr>
      <w:rPr>
        <w:rFonts w:ascii="Arial Narrow" w:hAnsi="Arial Narrow"/>
        <w:sz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78CF00DD"/>
    <w:multiLevelType w:val="multilevel"/>
    <w:tmpl w:val="8278C080"/>
    <w:styleLink w:val="WWNum47"/>
    <w:lvl w:ilvl="0">
      <w:start w:val="1"/>
      <w:numFmt w:val="decimal"/>
      <w:lvlText w:val="%1"/>
      <w:lvlJc w:val="left"/>
      <w:pPr>
        <w:ind w:left="576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Arial Narrow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Arial Narrow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7B5B1877"/>
    <w:multiLevelType w:val="multilevel"/>
    <w:tmpl w:val="80942406"/>
    <w:styleLink w:val="WWNum27"/>
    <w:lvl w:ilvl="0">
      <w:start w:val="1"/>
      <w:numFmt w:val="lowerLetter"/>
      <w:lvlText w:val="%1"/>
      <w:lvlJc w:val="left"/>
      <w:pPr>
        <w:ind w:left="1080" w:hanging="216"/>
      </w:pPr>
      <w:rPr>
        <w:rFonts w:ascii="Arial Narrow" w:hAnsi="Arial Narrow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7E793A74"/>
    <w:multiLevelType w:val="multilevel"/>
    <w:tmpl w:val="5E962E26"/>
    <w:styleLink w:val="WWNum51"/>
    <w:lvl w:ilvl="0">
      <w:start w:val="2"/>
      <w:numFmt w:val="decimal"/>
      <w:lvlText w:val="%1"/>
      <w:lvlJc w:val="left"/>
      <w:pPr>
        <w:ind w:left="504" w:hanging="288"/>
      </w:pPr>
      <w:rPr>
        <w:rFonts w:ascii="Arial Narrow" w:hAnsi="Arial Narro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45"/>
  </w:num>
  <w:num w:numId="3">
    <w:abstractNumId w:val="24"/>
  </w:num>
  <w:num w:numId="4">
    <w:abstractNumId w:val="42"/>
  </w:num>
  <w:num w:numId="5">
    <w:abstractNumId w:val="22"/>
  </w:num>
  <w:num w:numId="6">
    <w:abstractNumId w:val="54"/>
  </w:num>
  <w:num w:numId="7">
    <w:abstractNumId w:val="13"/>
  </w:num>
  <w:num w:numId="8">
    <w:abstractNumId w:val="3"/>
  </w:num>
  <w:num w:numId="9">
    <w:abstractNumId w:val="41"/>
  </w:num>
  <w:num w:numId="10">
    <w:abstractNumId w:val="10"/>
  </w:num>
  <w:num w:numId="11">
    <w:abstractNumId w:val="26"/>
  </w:num>
  <w:num w:numId="12">
    <w:abstractNumId w:val="14"/>
  </w:num>
  <w:num w:numId="13">
    <w:abstractNumId w:val="8"/>
  </w:num>
  <w:num w:numId="14">
    <w:abstractNumId w:val="37"/>
  </w:num>
  <w:num w:numId="15">
    <w:abstractNumId w:val="47"/>
  </w:num>
  <w:num w:numId="16">
    <w:abstractNumId w:val="30"/>
  </w:num>
  <w:num w:numId="17">
    <w:abstractNumId w:val="38"/>
  </w:num>
  <w:num w:numId="18">
    <w:abstractNumId w:val="19"/>
  </w:num>
  <w:num w:numId="19">
    <w:abstractNumId w:val="9"/>
  </w:num>
  <w:num w:numId="20">
    <w:abstractNumId w:val="31"/>
  </w:num>
  <w:num w:numId="21">
    <w:abstractNumId w:val="5"/>
  </w:num>
  <w:num w:numId="22">
    <w:abstractNumId w:val="7"/>
  </w:num>
  <w:num w:numId="23">
    <w:abstractNumId w:val="25"/>
  </w:num>
  <w:num w:numId="24">
    <w:abstractNumId w:val="51"/>
  </w:num>
  <w:num w:numId="25">
    <w:abstractNumId w:val="4"/>
  </w:num>
  <w:num w:numId="26">
    <w:abstractNumId w:val="53"/>
  </w:num>
  <w:num w:numId="27">
    <w:abstractNumId w:val="29"/>
  </w:num>
  <w:num w:numId="28">
    <w:abstractNumId w:val="1"/>
  </w:num>
  <w:num w:numId="29">
    <w:abstractNumId w:val="43"/>
  </w:num>
  <w:num w:numId="30">
    <w:abstractNumId w:val="55"/>
  </w:num>
  <w:num w:numId="31">
    <w:abstractNumId w:val="46"/>
  </w:num>
  <w:num w:numId="32">
    <w:abstractNumId w:val="33"/>
  </w:num>
  <w:num w:numId="33">
    <w:abstractNumId w:val="12"/>
  </w:num>
  <w:num w:numId="34">
    <w:abstractNumId w:val="52"/>
  </w:num>
  <w:num w:numId="35">
    <w:abstractNumId w:val="6"/>
  </w:num>
  <w:num w:numId="36">
    <w:abstractNumId w:val="27"/>
  </w:num>
  <w:num w:numId="37">
    <w:abstractNumId w:val="40"/>
  </w:num>
  <w:num w:numId="38">
    <w:abstractNumId w:val="34"/>
  </w:num>
  <w:num w:numId="39">
    <w:abstractNumId w:val="35"/>
  </w:num>
  <w:num w:numId="40">
    <w:abstractNumId w:val="23"/>
  </w:num>
  <w:num w:numId="41">
    <w:abstractNumId w:val="48"/>
  </w:num>
  <w:num w:numId="42">
    <w:abstractNumId w:val="49"/>
  </w:num>
  <w:num w:numId="43">
    <w:abstractNumId w:val="18"/>
  </w:num>
  <w:num w:numId="44">
    <w:abstractNumId w:val="0"/>
  </w:num>
  <w:num w:numId="45">
    <w:abstractNumId w:val="36"/>
  </w:num>
  <w:num w:numId="46">
    <w:abstractNumId w:val="50"/>
  </w:num>
  <w:num w:numId="47">
    <w:abstractNumId w:val="15"/>
  </w:num>
  <w:num w:numId="48">
    <w:abstractNumId w:val="2"/>
  </w:num>
  <w:num w:numId="49">
    <w:abstractNumId w:val="21"/>
  </w:num>
  <w:num w:numId="50">
    <w:abstractNumId w:val="32"/>
  </w:num>
  <w:num w:numId="51">
    <w:abstractNumId w:val="20"/>
  </w:num>
  <w:num w:numId="52">
    <w:abstractNumId w:val="17"/>
  </w:num>
  <w:num w:numId="53">
    <w:abstractNumId w:val="16"/>
  </w:num>
  <w:num w:numId="54">
    <w:abstractNumId w:val="44"/>
  </w:num>
  <w:num w:numId="55">
    <w:abstractNumId w:val="39"/>
  </w:num>
  <w:num w:numId="56">
    <w:abstractNumId w:val="52"/>
    <w:lvlOverride w:ilvl="0">
      <w:startOverride w:val="2"/>
    </w:lvlOverride>
  </w:num>
  <w:num w:numId="57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0734"/>
    <w:rsid w:val="00004317"/>
    <w:rsid w:val="00E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Style1">
    <w:name w:val="Style 1"/>
    <w:basedOn w:val="Standard"/>
    <w:rPr>
      <w:sz w:val="20"/>
    </w:rPr>
  </w:style>
  <w:style w:type="paragraph" w:customStyle="1" w:styleId="Style5">
    <w:name w:val="Style 5"/>
    <w:basedOn w:val="Standard"/>
    <w:pPr>
      <w:ind w:left="432"/>
    </w:pPr>
    <w:rPr>
      <w:rFonts w:ascii="Arial Narrow" w:eastAsia="Arial Narrow" w:hAnsi="Arial Narrow" w:cs="Arial Narrow"/>
      <w:sz w:val="22"/>
    </w:rPr>
  </w:style>
  <w:style w:type="paragraph" w:customStyle="1" w:styleId="Style2">
    <w:name w:val="Style 2"/>
    <w:basedOn w:val="Standard"/>
    <w:pPr>
      <w:ind w:left="432"/>
    </w:pPr>
    <w:rPr>
      <w:rFonts w:ascii="Arial Narrow" w:eastAsia="Arial Narrow" w:hAnsi="Arial Narrow" w:cs="Arial Narrow"/>
      <w:sz w:val="21"/>
    </w:rPr>
  </w:style>
  <w:style w:type="paragraph" w:customStyle="1" w:styleId="Style4">
    <w:name w:val="Style 4"/>
    <w:basedOn w:val="Standard"/>
    <w:pPr>
      <w:spacing w:before="36"/>
      <w:ind w:left="720" w:right="144" w:hanging="288"/>
    </w:pPr>
    <w:rPr>
      <w:rFonts w:ascii="Arial Narrow" w:eastAsia="Arial Narrow" w:hAnsi="Arial Narrow" w:cs="Arial Narrow"/>
      <w:sz w:val="21"/>
    </w:rPr>
  </w:style>
  <w:style w:type="paragraph" w:customStyle="1" w:styleId="Style6">
    <w:name w:val="Style 6"/>
    <w:basedOn w:val="Standard"/>
    <w:pPr>
      <w:spacing w:before="36"/>
      <w:ind w:left="504" w:right="144" w:hanging="288"/>
      <w:jc w:val="both"/>
    </w:pPr>
    <w:rPr>
      <w:rFonts w:ascii="Arial Narrow" w:eastAsia="Arial Narrow" w:hAnsi="Arial Narrow" w:cs="Arial Narrow"/>
      <w:sz w:val="21"/>
    </w:rPr>
  </w:style>
  <w:style w:type="paragraph" w:customStyle="1" w:styleId="Style3">
    <w:name w:val="Style 3"/>
    <w:basedOn w:val="Standard"/>
    <w:pPr>
      <w:ind w:left="576" w:right="216" w:hanging="288"/>
      <w:jc w:val="both"/>
    </w:pPr>
    <w:rPr>
      <w:rFonts w:ascii="Arial Narrow" w:eastAsia="Arial Narrow" w:hAnsi="Arial Narrow" w:cs="Arial Narrow"/>
      <w:sz w:val="22"/>
    </w:rPr>
  </w:style>
  <w:style w:type="character" w:customStyle="1" w:styleId="CharacterStyle2">
    <w:name w:val="Character Style 2"/>
    <w:rPr>
      <w:sz w:val="20"/>
    </w:rPr>
  </w:style>
  <w:style w:type="character" w:customStyle="1" w:styleId="CharacterStyle3">
    <w:name w:val="Character Style 3"/>
    <w:rPr>
      <w:rFonts w:ascii="Arial Narrow" w:eastAsia="Arial Narrow" w:hAnsi="Arial Narrow" w:cs="Arial Narrow"/>
      <w:sz w:val="22"/>
    </w:rPr>
  </w:style>
  <w:style w:type="character" w:customStyle="1" w:styleId="ListLabel21">
    <w:name w:val="ListLabel 21"/>
    <w:rPr>
      <w:rFonts w:ascii="Arial Narrow" w:eastAsia="Arial Narrow" w:hAnsi="Arial Narrow" w:cs="Arial Narrow"/>
    </w:rPr>
  </w:style>
  <w:style w:type="character" w:customStyle="1" w:styleId="ListLabel22">
    <w:name w:val="ListLabel 22"/>
    <w:rPr>
      <w:rFonts w:ascii="Arial Narrow" w:eastAsia="Arial Narrow" w:hAnsi="Arial Narrow" w:cs="Arial Narrow"/>
    </w:rPr>
  </w:style>
  <w:style w:type="character" w:customStyle="1" w:styleId="ListLabel23">
    <w:name w:val="ListLabel 23"/>
    <w:rPr>
      <w:rFonts w:ascii="Arial Narrow" w:eastAsia="Arial Narrow" w:hAnsi="Arial Narrow" w:cs="Arial Narrow"/>
      <w:sz w:val="22"/>
    </w:rPr>
  </w:style>
  <w:style w:type="character" w:customStyle="1" w:styleId="CharacterStyle1">
    <w:name w:val="Character Style 1"/>
    <w:rPr>
      <w:rFonts w:ascii="Arial Narrow" w:eastAsia="Arial Narrow" w:hAnsi="Arial Narrow" w:cs="Arial Narrow"/>
      <w:sz w:val="21"/>
    </w:rPr>
  </w:style>
  <w:style w:type="character" w:customStyle="1" w:styleId="ListLabel24">
    <w:name w:val="ListLabel 24"/>
    <w:rPr>
      <w:rFonts w:ascii="Arial Narrow" w:eastAsia="Arial Narrow" w:hAnsi="Arial Narrow" w:cs="Arial Narrow"/>
    </w:rPr>
  </w:style>
  <w:style w:type="character" w:customStyle="1" w:styleId="ListLabel25">
    <w:name w:val="ListLabel 25"/>
    <w:rPr>
      <w:rFonts w:ascii="Arial Narrow" w:eastAsia="Arial Narrow" w:hAnsi="Arial Narrow" w:cs="Arial Narrow"/>
    </w:rPr>
  </w:style>
  <w:style w:type="character" w:customStyle="1" w:styleId="ListLabel26">
    <w:name w:val="ListLabel 26"/>
    <w:rPr>
      <w:rFonts w:ascii="Arial Narrow" w:eastAsia="Arial Narrow" w:hAnsi="Arial Narrow" w:cs="Arial Narrow"/>
      <w:sz w:val="22"/>
    </w:rPr>
  </w:style>
  <w:style w:type="character" w:customStyle="1" w:styleId="ListLabel27">
    <w:name w:val="ListLabel 27"/>
    <w:rPr>
      <w:rFonts w:ascii="Arial Narrow" w:eastAsia="Arial Narrow" w:hAnsi="Arial Narrow" w:cs="Arial Narrow"/>
      <w:sz w:val="22"/>
    </w:rPr>
  </w:style>
  <w:style w:type="character" w:customStyle="1" w:styleId="ListLabel28">
    <w:name w:val="ListLabel 28"/>
    <w:rPr>
      <w:rFonts w:ascii="Arial Narrow" w:eastAsia="Arial Narrow" w:hAnsi="Arial Narrow" w:cs="Arial Narrow"/>
      <w:sz w:val="22"/>
    </w:rPr>
  </w:style>
  <w:style w:type="character" w:customStyle="1" w:styleId="ListLabel29">
    <w:name w:val="ListLabel 29"/>
    <w:rPr>
      <w:rFonts w:ascii="Arial Narrow" w:eastAsia="Arial Narrow" w:hAnsi="Arial Narrow" w:cs="Arial Narrow"/>
    </w:rPr>
  </w:style>
  <w:style w:type="character" w:customStyle="1" w:styleId="ListLabel30">
    <w:name w:val="ListLabel 30"/>
    <w:rPr>
      <w:rFonts w:ascii="Arial Narrow" w:eastAsia="Arial Narrow" w:hAnsi="Arial Narrow" w:cs="Arial Narrow"/>
    </w:rPr>
  </w:style>
  <w:style w:type="character" w:customStyle="1" w:styleId="ListLabel31">
    <w:name w:val="ListLabel 31"/>
    <w:rPr>
      <w:rFonts w:ascii="Arial Narrow" w:eastAsia="Arial Narrow" w:hAnsi="Arial Narrow" w:cs="Arial Narrow"/>
      <w:sz w:val="21"/>
    </w:rPr>
  </w:style>
  <w:style w:type="character" w:customStyle="1" w:styleId="ListLabel32">
    <w:name w:val="ListLabel 32"/>
    <w:rPr>
      <w:rFonts w:ascii="Arial Narrow" w:eastAsia="Arial Narrow" w:hAnsi="Arial Narrow" w:cs="Arial Narrow"/>
    </w:rPr>
  </w:style>
  <w:style w:type="character" w:customStyle="1" w:styleId="ListLabel33">
    <w:name w:val="ListLabel 33"/>
    <w:rPr>
      <w:rFonts w:ascii="Arial Narrow" w:eastAsia="Arial Narrow" w:hAnsi="Arial Narrow" w:cs="Arial Narrow"/>
    </w:rPr>
  </w:style>
  <w:style w:type="character" w:customStyle="1" w:styleId="ListLabel34">
    <w:name w:val="ListLabel 34"/>
    <w:rPr>
      <w:rFonts w:ascii="Arial Narrow" w:eastAsia="Arial Narrow" w:hAnsi="Arial Narrow" w:cs="Arial Narrow"/>
    </w:rPr>
  </w:style>
  <w:style w:type="character" w:customStyle="1" w:styleId="ListLabel35">
    <w:name w:val="ListLabel 35"/>
    <w:rPr>
      <w:rFonts w:ascii="Arial Narrow" w:eastAsia="Arial Narrow" w:hAnsi="Arial Narrow" w:cs="Arial Narrow"/>
    </w:rPr>
  </w:style>
  <w:style w:type="character" w:customStyle="1" w:styleId="ListLabel36">
    <w:name w:val="ListLabel 36"/>
    <w:rPr>
      <w:rFonts w:ascii="Arial Narrow" w:eastAsia="Arial Narrow" w:hAnsi="Arial Narrow" w:cs="Arial Narrow"/>
      <w:sz w:val="22"/>
    </w:rPr>
  </w:style>
  <w:style w:type="character" w:customStyle="1" w:styleId="ListLabel37">
    <w:name w:val="ListLabel 37"/>
    <w:rPr>
      <w:rFonts w:ascii="Arial Narrow" w:eastAsia="Arial Narrow" w:hAnsi="Arial Narrow" w:cs="Arial Narrow"/>
      <w:sz w:val="21"/>
    </w:rPr>
  </w:style>
  <w:style w:type="character" w:customStyle="1" w:styleId="ListLabel38">
    <w:name w:val="ListLabel 38"/>
    <w:rPr>
      <w:rFonts w:ascii="Arial Narrow" w:eastAsia="Arial Narrow" w:hAnsi="Arial Narrow" w:cs="Arial Narrow"/>
    </w:rPr>
  </w:style>
  <w:style w:type="character" w:customStyle="1" w:styleId="ListLabel39">
    <w:name w:val="ListLabel 39"/>
    <w:rPr>
      <w:rFonts w:ascii="Arial Narrow" w:eastAsia="Arial Narrow" w:hAnsi="Arial Narrow" w:cs="Arial Narrow"/>
    </w:rPr>
  </w:style>
  <w:style w:type="character" w:customStyle="1" w:styleId="ListLabel40">
    <w:name w:val="ListLabel 40"/>
    <w:rPr>
      <w:rFonts w:ascii="Arial Narrow" w:eastAsia="Arial Narrow" w:hAnsi="Arial Narrow" w:cs="Arial Narrow"/>
      <w:sz w:val="21"/>
    </w:rPr>
  </w:style>
  <w:style w:type="character" w:customStyle="1" w:styleId="ListLabel41">
    <w:name w:val="ListLabel 41"/>
    <w:rPr>
      <w:rFonts w:ascii="Arial Narrow" w:eastAsia="Arial Narrow" w:hAnsi="Arial Narrow" w:cs="Arial Narrow"/>
      <w:sz w:val="21"/>
    </w:rPr>
  </w:style>
  <w:style w:type="character" w:customStyle="1" w:styleId="ListLabel42">
    <w:name w:val="ListLabel 42"/>
    <w:rPr>
      <w:rFonts w:ascii="Arial Narrow" w:eastAsia="Arial Narrow" w:hAnsi="Arial Narrow" w:cs="Arial Narrow"/>
      <w:sz w:val="21"/>
    </w:rPr>
  </w:style>
  <w:style w:type="character" w:customStyle="1" w:styleId="ListLabel43">
    <w:name w:val="ListLabel 43"/>
    <w:rPr>
      <w:rFonts w:ascii="Arial Narrow" w:eastAsia="Arial Narrow" w:hAnsi="Arial Narrow" w:cs="Arial Narrow"/>
      <w:sz w:val="22"/>
    </w:rPr>
  </w:style>
  <w:style w:type="character" w:customStyle="1" w:styleId="ListLabel44">
    <w:name w:val="ListLabel 44"/>
    <w:rPr>
      <w:rFonts w:ascii="Arial Narrow" w:eastAsia="Arial Narrow" w:hAnsi="Arial Narrow" w:cs="Arial Narrow"/>
    </w:rPr>
  </w:style>
  <w:style w:type="character" w:customStyle="1" w:styleId="ListLabel45">
    <w:name w:val="ListLabel 45"/>
    <w:rPr>
      <w:rFonts w:ascii="Arial Narrow" w:eastAsia="Arial Narrow" w:hAnsi="Arial Narrow" w:cs="Arial Narrow"/>
      <w:sz w:val="22"/>
    </w:rPr>
  </w:style>
  <w:style w:type="character" w:customStyle="1" w:styleId="ListLabel46">
    <w:name w:val="ListLabel 46"/>
    <w:rPr>
      <w:rFonts w:ascii="Arial Narrow" w:eastAsia="Arial Narrow" w:hAnsi="Arial Narrow" w:cs="Arial Narrow"/>
    </w:rPr>
  </w:style>
  <w:style w:type="character" w:customStyle="1" w:styleId="ListLabel47">
    <w:name w:val="ListLabel 47"/>
    <w:rPr>
      <w:rFonts w:ascii="Arial Narrow" w:eastAsia="Arial Narrow" w:hAnsi="Arial Narrow" w:cs="Arial Narrow"/>
    </w:rPr>
  </w:style>
  <w:style w:type="character" w:customStyle="1" w:styleId="ListLabel48">
    <w:name w:val="ListLabel 48"/>
    <w:rPr>
      <w:rFonts w:ascii="Arial Narrow" w:eastAsia="Arial Narrow" w:hAnsi="Arial Narrow" w:cs="Arial Narrow"/>
    </w:rPr>
  </w:style>
  <w:style w:type="character" w:customStyle="1" w:styleId="ListLabel49">
    <w:name w:val="ListLabel 49"/>
    <w:rPr>
      <w:rFonts w:ascii="Arial Narrow" w:eastAsia="Arial Narrow" w:hAnsi="Arial Narrow" w:cs="Arial Narrow"/>
      <w:sz w:val="21"/>
    </w:rPr>
  </w:style>
  <w:style w:type="character" w:customStyle="1" w:styleId="ListLabel50">
    <w:name w:val="ListLabel 50"/>
    <w:rPr>
      <w:rFonts w:ascii="Arial Narrow" w:eastAsia="Arial Narrow" w:hAnsi="Arial Narrow" w:cs="Arial Narrow"/>
      <w:sz w:val="22"/>
    </w:rPr>
  </w:style>
  <w:style w:type="character" w:customStyle="1" w:styleId="ListLabel51">
    <w:name w:val="ListLabel 51"/>
    <w:rPr>
      <w:rFonts w:ascii="Arial Narrow" w:eastAsia="Arial Narrow" w:hAnsi="Arial Narrow" w:cs="Arial Narrow"/>
      <w:sz w:val="22"/>
    </w:rPr>
  </w:style>
  <w:style w:type="character" w:customStyle="1" w:styleId="ListLabel52">
    <w:name w:val="ListLabel 52"/>
    <w:rPr>
      <w:rFonts w:ascii="Arial Narrow" w:eastAsia="Arial Narrow" w:hAnsi="Arial Narrow" w:cs="Arial Narrow"/>
      <w:sz w:val="21"/>
    </w:rPr>
  </w:style>
  <w:style w:type="character" w:customStyle="1" w:styleId="ListLabel53">
    <w:name w:val="ListLabel 53"/>
    <w:rPr>
      <w:rFonts w:ascii="Arial Narrow" w:eastAsia="Arial Narrow" w:hAnsi="Arial Narrow" w:cs="Arial Narrow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TableParagraph">
    <w:name w:val="Table Paragraph"/>
    <w:basedOn w:val="Normalny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numbering" w:customStyle="1" w:styleId="WWNum22">
    <w:name w:val="WWNum22"/>
    <w:basedOn w:val="Bezlisty"/>
    <w:pPr>
      <w:numPr>
        <w:numId w:val="1"/>
      </w:numPr>
    </w:pPr>
  </w:style>
  <w:style w:type="numbering" w:customStyle="1" w:styleId="WWNum23">
    <w:name w:val="WWNum23"/>
    <w:basedOn w:val="Bezlisty"/>
    <w:pPr>
      <w:numPr>
        <w:numId w:val="2"/>
      </w:numPr>
    </w:pPr>
  </w:style>
  <w:style w:type="numbering" w:customStyle="1" w:styleId="WWNum24">
    <w:name w:val="WWNum24"/>
    <w:basedOn w:val="Bezlisty"/>
    <w:pPr>
      <w:numPr>
        <w:numId w:val="3"/>
      </w:numPr>
    </w:pPr>
  </w:style>
  <w:style w:type="numbering" w:customStyle="1" w:styleId="WWNum25">
    <w:name w:val="WWNum25"/>
    <w:basedOn w:val="Bezlisty"/>
    <w:pPr>
      <w:numPr>
        <w:numId w:val="4"/>
      </w:numPr>
    </w:pPr>
  </w:style>
  <w:style w:type="numbering" w:customStyle="1" w:styleId="WWNum26">
    <w:name w:val="WWNum26"/>
    <w:basedOn w:val="Bezlisty"/>
    <w:pPr>
      <w:numPr>
        <w:numId w:val="5"/>
      </w:numPr>
    </w:pPr>
  </w:style>
  <w:style w:type="numbering" w:customStyle="1" w:styleId="WWNum27">
    <w:name w:val="WWNum27"/>
    <w:basedOn w:val="Bezlisty"/>
    <w:pPr>
      <w:numPr>
        <w:numId w:val="6"/>
      </w:numPr>
    </w:pPr>
  </w:style>
  <w:style w:type="numbering" w:customStyle="1" w:styleId="WWNum28">
    <w:name w:val="WWNum28"/>
    <w:basedOn w:val="Bezlisty"/>
    <w:pPr>
      <w:numPr>
        <w:numId w:val="7"/>
      </w:numPr>
    </w:pPr>
  </w:style>
  <w:style w:type="numbering" w:customStyle="1" w:styleId="WWNum29">
    <w:name w:val="WWNum29"/>
    <w:basedOn w:val="Bezlisty"/>
    <w:pPr>
      <w:numPr>
        <w:numId w:val="8"/>
      </w:numPr>
    </w:pPr>
  </w:style>
  <w:style w:type="numbering" w:customStyle="1" w:styleId="WWNum30">
    <w:name w:val="WWNum30"/>
    <w:basedOn w:val="Bezlisty"/>
    <w:pPr>
      <w:numPr>
        <w:numId w:val="9"/>
      </w:numPr>
    </w:pPr>
  </w:style>
  <w:style w:type="numbering" w:customStyle="1" w:styleId="WWNum31">
    <w:name w:val="WWNum31"/>
    <w:basedOn w:val="Bezlisty"/>
    <w:pPr>
      <w:numPr>
        <w:numId w:val="10"/>
      </w:numPr>
    </w:pPr>
  </w:style>
  <w:style w:type="numbering" w:customStyle="1" w:styleId="WWNum32">
    <w:name w:val="WWNum32"/>
    <w:basedOn w:val="Bezlisty"/>
    <w:pPr>
      <w:numPr>
        <w:numId w:val="11"/>
      </w:numPr>
    </w:pPr>
  </w:style>
  <w:style w:type="numbering" w:customStyle="1" w:styleId="WWNum33">
    <w:name w:val="WWNum33"/>
    <w:basedOn w:val="Bezlisty"/>
    <w:pPr>
      <w:numPr>
        <w:numId w:val="12"/>
      </w:numPr>
    </w:pPr>
  </w:style>
  <w:style w:type="numbering" w:customStyle="1" w:styleId="WWNum34">
    <w:name w:val="WWNum34"/>
    <w:basedOn w:val="Bezlisty"/>
    <w:pPr>
      <w:numPr>
        <w:numId w:val="13"/>
      </w:numPr>
    </w:pPr>
  </w:style>
  <w:style w:type="numbering" w:customStyle="1" w:styleId="WWNum35">
    <w:name w:val="WWNum35"/>
    <w:basedOn w:val="Bezlisty"/>
    <w:pPr>
      <w:numPr>
        <w:numId w:val="14"/>
      </w:numPr>
    </w:pPr>
  </w:style>
  <w:style w:type="numbering" w:customStyle="1" w:styleId="WWNum36">
    <w:name w:val="WWNum36"/>
    <w:basedOn w:val="Bezlisty"/>
    <w:pPr>
      <w:numPr>
        <w:numId w:val="15"/>
      </w:numPr>
    </w:pPr>
  </w:style>
  <w:style w:type="numbering" w:customStyle="1" w:styleId="WWNum37">
    <w:name w:val="WWNum37"/>
    <w:basedOn w:val="Bezlisty"/>
    <w:pPr>
      <w:numPr>
        <w:numId w:val="16"/>
      </w:numPr>
    </w:pPr>
  </w:style>
  <w:style w:type="numbering" w:customStyle="1" w:styleId="WWNum38">
    <w:name w:val="WWNum38"/>
    <w:basedOn w:val="Bezlisty"/>
    <w:pPr>
      <w:numPr>
        <w:numId w:val="17"/>
      </w:numPr>
    </w:pPr>
  </w:style>
  <w:style w:type="numbering" w:customStyle="1" w:styleId="WWNum39">
    <w:name w:val="WWNum39"/>
    <w:basedOn w:val="Bezlisty"/>
    <w:pPr>
      <w:numPr>
        <w:numId w:val="18"/>
      </w:numPr>
    </w:pPr>
  </w:style>
  <w:style w:type="numbering" w:customStyle="1" w:styleId="WWNum40">
    <w:name w:val="WWNum40"/>
    <w:basedOn w:val="Bezlisty"/>
    <w:pPr>
      <w:numPr>
        <w:numId w:val="19"/>
      </w:numPr>
    </w:pPr>
  </w:style>
  <w:style w:type="numbering" w:customStyle="1" w:styleId="WWNum41">
    <w:name w:val="WWNum41"/>
    <w:basedOn w:val="Bezlisty"/>
    <w:pPr>
      <w:numPr>
        <w:numId w:val="20"/>
      </w:numPr>
    </w:pPr>
  </w:style>
  <w:style w:type="numbering" w:customStyle="1" w:styleId="WWNum42">
    <w:name w:val="WWNum42"/>
    <w:basedOn w:val="Bezlisty"/>
    <w:pPr>
      <w:numPr>
        <w:numId w:val="21"/>
      </w:numPr>
    </w:pPr>
  </w:style>
  <w:style w:type="numbering" w:customStyle="1" w:styleId="WWNum43">
    <w:name w:val="WWNum43"/>
    <w:basedOn w:val="Bezlisty"/>
    <w:pPr>
      <w:numPr>
        <w:numId w:val="22"/>
      </w:numPr>
    </w:pPr>
  </w:style>
  <w:style w:type="numbering" w:customStyle="1" w:styleId="WWNum44">
    <w:name w:val="WWNum44"/>
    <w:basedOn w:val="Bezlisty"/>
    <w:pPr>
      <w:numPr>
        <w:numId w:val="23"/>
      </w:numPr>
    </w:pPr>
  </w:style>
  <w:style w:type="numbering" w:customStyle="1" w:styleId="WWNum45">
    <w:name w:val="WWNum45"/>
    <w:basedOn w:val="Bezlisty"/>
    <w:pPr>
      <w:numPr>
        <w:numId w:val="24"/>
      </w:numPr>
    </w:pPr>
  </w:style>
  <w:style w:type="numbering" w:customStyle="1" w:styleId="WWNum46">
    <w:name w:val="WWNum46"/>
    <w:basedOn w:val="Bezlisty"/>
    <w:pPr>
      <w:numPr>
        <w:numId w:val="25"/>
      </w:numPr>
    </w:pPr>
  </w:style>
  <w:style w:type="numbering" w:customStyle="1" w:styleId="WWNum47">
    <w:name w:val="WWNum47"/>
    <w:basedOn w:val="Bezlisty"/>
    <w:pPr>
      <w:numPr>
        <w:numId w:val="26"/>
      </w:numPr>
    </w:pPr>
  </w:style>
  <w:style w:type="numbering" w:customStyle="1" w:styleId="WWNum48">
    <w:name w:val="WWNum48"/>
    <w:basedOn w:val="Bezlisty"/>
    <w:pPr>
      <w:numPr>
        <w:numId w:val="27"/>
      </w:numPr>
    </w:pPr>
  </w:style>
  <w:style w:type="numbering" w:customStyle="1" w:styleId="WWNum49">
    <w:name w:val="WWNum49"/>
    <w:basedOn w:val="Bezlisty"/>
    <w:pPr>
      <w:numPr>
        <w:numId w:val="28"/>
      </w:numPr>
    </w:pPr>
  </w:style>
  <w:style w:type="numbering" w:customStyle="1" w:styleId="WWNum50">
    <w:name w:val="WWNum50"/>
    <w:basedOn w:val="Bezlisty"/>
    <w:pPr>
      <w:numPr>
        <w:numId w:val="29"/>
      </w:numPr>
    </w:pPr>
  </w:style>
  <w:style w:type="numbering" w:customStyle="1" w:styleId="WWNum51">
    <w:name w:val="WWNum51"/>
    <w:basedOn w:val="Bezlisty"/>
    <w:pPr>
      <w:numPr>
        <w:numId w:val="30"/>
      </w:numPr>
    </w:pPr>
  </w:style>
  <w:style w:type="numbering" w:customStyle="1" w:styleId="WWNum52">
    <w:name w:val="WWNum52"/>
    <w:basedOn w:val="Bezlisty"/>
    <w:pPr>
      <w:numPr>
        <w:numId w:val="31"/>
      </w:numPr>
    </w:pPr>
  </w:style>
  <w:style w:type="numbering" w:customStyle="1" w:styleId="WWNum53">
    <w:name w:val="WWNum53"/>
    <w:basedOn w:val="Bezlisty"/>
    <w:pPr>
      <w:numPr>
        <w:numId w:val="32"/>
      </w:numPr>
    </w:pPr>
  </w:style>
  <w:style w:type="numbering" w:customStyle="1" w:styleId="WWNum54">
    <w:name w:val="WWNum54"/>
    <w:basedOn w:val="Bezlisty"/>
    <w:pPr>
      <w:numPr>
        <w:numId w:val="33"/>
      </w:numPr>
    </w:pPr>
  </w:style>
  <w:style w:type="numbering" w:customStyle="1" w:styleId="WWNum55">
    <w:name w:val="WWNum55"/>
    <w:basedOn w:val="Bezlisty"/>
    <w:pPr>
      <w:numPr>
        <w:numId w:val="34"/>
      </w:numPr>
    </w:pPr>
  </w:style>
  <w:style w:type="numbering" w:customStyle="1" w:styleId="WWNum56">
    <w:name w:val="WWNum56"/>
    <w:basedOn w:val="Bezlisty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Style1">
    <w:name w:val="Style 1"/>
    <w:basedOn w:val="Standard"/>
    <w:rPr>
      <w:sz w:val="20"/>
    </w:rPr>
  </w:style>
  <w:style w:type="paragraph" w:customStyle="1" w:styleId="Style5">
    <w:name w:val="Style 5"/>
    <w:basedOn w:val="Standard"/>
    <w:pPr>
      <w:ind w:left="432"/>
    </w:pPr>
    <w:rPr>
      <w:rFonts w:ascii="Arial Narrow" w:eastAsia="Arial Narrow" w:hAnsi="Arial Narrow" w:cs="Arial Narrow"/>
      <w:sz w:val="22"/>
    </w:rPr>
  </w:style>
  <w:style w:type="paragraph" w:customStyle="1" w:styleId="Style2">
    <w:name w:val="Style 2"/>
    <w:basedOn w:val="Standard"/>
    <w:pPr>
      <w:ind w:left="432"/>
    </w:pPr>
    <w:rPr>
      <w:rFonts w:ascii="Arial Narrow" w:eastAsia="Arial Narrow" w:hAnsi="Arial Narrow" w:cs="Arial Narrow"/>
      <w:sz w:val="21"/>
    </w:rPr>
  </w:style>
  <w:style w:type="paragraph" w:customStyle="1" w:styleId="Style4">
    <w:name w:val="Style 4"/>
    <w:basedOn w:val="Standard"/>
    <w:pPr>
      <w:spacing w:before="36"/>
      <w:ind w:left="720" w:right="144" w:hanging="288"/>
    </w:pPr>
    <w:rPr>
      <w:rFonts w:ascii="Arial Narrow" w:eastAsia="Arial Narrow" w:hAnsi="Arial Narrow" w:cs="Arial Narrow"/>
      <w:sz w:val="21"/>
    </w:rPr>
  </w:style>
  <w:style w:type="paragraph" w:customStyle="1" w:styleId="Style6">
    <w:name w:val="Style 6"/>
    <w:basedOn w:val="Standard"/>
    <w:pPr>
      <w:spacing w:before="36"/>
      <w:ind w:left="504" w:right="144" w:hanging="288"/>
      <w:jc w:val="both"/>
    </w:pPr>
    <w:rPr>
      <w:rFonts w:ascii="Arial Narrow" w:eastAsia="Arial Narrow" w:hAnsi="Arial Narrow" w:cs="Arial Narrow"/>
      <w:sz w:val="21"/>
    </w:rPr>
  </w:style>
  <w:style w:type="paragraph" w:customStyle="1" w:styleId="Style3">
    <w:name w:val="Style 3"/>
    <w:basedOn w:val="Standard"/>
    <w:pPr>
      <w:ind w:left="576" w:right="216" w:hanging="288"/>
      <w:jc w:val="both"/>
    </w:pPr>
    <w:rPr>
      <w:rFonts w:ascii="Arial Narrow" w:eastAsia="Arial Narrow" w:hAnsi="Arial Narrow" w:cs="Arial Narrow"/>
      <w:sz w:val="22"/>
    </w:rPr>
  </w:style>
  <w:style w:type="character" w:customStyle="1" w:styleId="CharacterStyle2">
    <w:name w:val="Character Style 2"/>
    <w:rPr>
      <w:sz w:val="20"/>
    </w:rPr>
  </w:style>
  <w:style w:type="character" w:customStyle="1" w:styleId="CharacterStyle3">
    <w:name w:val="Character Style 3"/>
    <w:rPr>
      <w:rFonts w:ascii="Arial Narrow" w:eastAsia="Arial Narrow" w:hAnsi="Arial Narrow" w:cs="Arial Narrow"/>
      <w:sz w:val="22"/>
    </w:rPr>
  </w:style>
  <w:style w:type="character" w:customStyle="1" w:styleId="ListLabel21">
    <w:name w:val="ListLabel 21"/>
    <w:rPr>
      <w:rFonts w:ascii="Arial Narrow" w:eastAsia="Arial Narrow" w:hAnsi="Arial Narrow" w:cs="Arial Narrow"/>
    </w:rPr>
  </w:style>
  <w:style w:type="character" w:customStyle="1" w:styleId="ListLabel22">
    <w:name w:val="ListLabel 22"/>
    <w:rPr>
      <w:rFonts w:ascii="Arial Narrow" w:eastAsia="Arial Narrow" w:hAnsi="Arial Narrow" w:cs="Arial Narrow"/>
    </w:rPr>
  </w:style>
  <w:style w:type="character" w:customStyle="1" w:styleId="ListLabel23">
    <w:name w:val="ListLabel 23"/>
    <w:rPr>
      <w:rFonts w:ascii="Arial Narrow" w:eastAsia="Arial Narrow" w:hAnsi="Arial Narrow" w:cs="Arial Narrow"/>
      <w:sz w:val="22"/>
    </w:rPr>
  </w:style>
  <w:style w:type="character" w:customStyle="1" w:styleId="CharacterStyle1">
    <w:name w:val="Character Style 1"/>
    <w:rPr>
      <w:rFonts w:ascii="Arial Narrow" w:eastAsia="Arial Narrow" w:hAnsi="Arial Narrow" w:cs="Arial Narrow"/>
      <w:sz w:val="21"/>
    </w:rPr>
  </w:style>
  <w:style w:type="character" w:customStyle="1" w:styleId="ListLabel24">
    <w:name w:val="ListLabel 24"/>
    <w:rPr>
      <w:rFonts w:ascii="Arial Narrow" w:eastAsia="Arial Narrow" w:hAnsi="Arial Narrow" w:cs="Arial Narrow"/>
    </w:rPr>
  </w:style>
  <w:style w:type="character" w:customStyle="1" w:styleId="ListLabel25">
    <w:name w:val="ListLabel 25"/>
    <w:rPr>
      <w:rFonts w:ascii="Arial Narrow" w:eastAsia="Arial Narrow" w:hAnsi="Arial Narrow" w:cs="Arial Narrow"/>
    </w:rPr>
  </w:style>
  <w:style w:type="character" w:customStyle="1" w:styleId="ListLabel26">
    <w:name w:val="ListLabel 26"/>
    <w:rPr>
      <w:rFonts w:ascii="Arial Narrow" w:eastAsia="Arial Narrow" w:hAnsi="Arial Narrow" w:cs="Arial Narrow"/>
      <w:sz w:val="22"/>
    </w:rPr>
  </w:style>
  <w:style w:type="character" w:customStyle="1" w:styleId="ListLabel27">
    <w:name w:val="ListLabel 27"/>
    <w:rPr>
      <w:rFonts w:ascii="Arial Narrow" w:eastAsia="Arial Narrow" w:hAnsi="Arial Narrow" w:cs="Arial Narrow"/>
      <w:sz w:val="22"/>
    </w:rPr>
  </w:style>
  <w:style w:type="character" w:customStyle="1" w:styleId="ListLabel28">
    <w:name w:val="ListLabel 28"/>
    <w:rPr>
      <w:rFonts w:ascii="Arial Narrow" w:eastAsia="Arial Narrow" w:hAnsi="Arial Narrow" w:cs="Arial Narrow"/>
      <w:sz w:val="22"/>
    </w:rPr>
  </w:style>
  <w:style w:type="character" w:customStyle="1" w:styleId="ListLabel29">
    <w:name w:val="ListLabel 29"/>
    <w:rPr>
      <w:rFonts w:ascii="Arial Narrow" w:eastAsia="Arial Narrow" w:hAnsi="Arial Narrow" w:cs="Arial Narrow"/>
    </w:rPr>
  </w:style>
  <w:style w:type="character" w:customStyle="1" w:styleId="ListLabel30">
    <w:name w:val="ListLabel 30"/>
    <w:rPr>
      <w:rFonts w:ascii="Arial Narrow" w:eastAsia="Arial Narrow" w:hAnsi="Arial Narrow" w:cs="Arial Narrow"/>
    </w:rPr>
  </w:style>
  <w:style w:type="character" w:customStyle="1" w:styleId="ListLabel31">
    <w:name w:val="ListLabel 31"/>
    <w:rPr>
      <w:rFonts w:ascii="Arial Narrow" w:eastAsia="Arial Narrow" w:hAnsi="Arial Narrow" w:cs="Arial Narrow"/>
      <w:sz w:val="21"/>
    </w:rPr>
  </w:style>
  <w:style w:type="character" w:customStyle="1" w:styleId="ListLabel32">
    <w:name w:val="ListLabel 32"/>
    <w:rPr>
      <w:rFonts w:ascii="Arial Narrow" w:eastAsia="Arial Narrow" w:hAnsi="Arial Narrow" w:cs="Arial Narrow"/>
    </w:rPr>
  </w:style>
  <w:style w:type="character" w:customStyle="1" w:styleId="ListLabel33">
    <w:name w:val="ListLabel 33"/>
    <w:rPr>
      <w:rFonts w:ascii="Arial Narrow" w:eastAsia="Arial Narrow" w:hAnsi="Arial Narrow" w:cs="Arial Narrow"/>
    </w:rPr>
  </w:style>
  <w:style w:type="character" w:customStyle="1" w:styleId="ListLabel34">
    <w:name w:val="ListLabel 34"/>
    <w:rPr>
      <w:rFonts w:ascii="Arial Narrow" w:eastAsia="Arial Narrow" w:hAnsi="Arial Narrow" w:cs="Arial Narrow"/>
    </w:rPr>
  </w:style>
  <w:style w:type="character" w:customStyle="1" w:styleId="ListLabel35">
    <w:name w:val="ListLabel 35"/>
    <w:rPr>
      <w:rFonts w:ascii="Arial Narrow" w:eastAsia="Arial Narrow" w:hAnsi="Arial Narrow" w:cs="Arial Narrow"/>
    </w:rPr>
  </w:style>
  <w:style w:type="character" w:customStyle="1" w:styleId="ListLabel36">
    <w:name w:val="ListLabel 36"/>
    <w:rPr>
      <w:rFonts w:ascii="Arial Narrow" w:eastAsia="Arial Narrow" w:hAnsi="Arial Narrow" w:cs="Arial Narrow"/>
      <w:sz w:val="22"/>
    </w:rPr>
  </w:style>
  <w:style w:type="character" w:customStyle="1" w:styleId="ListLabel37">
    <w:name w:val="ListLabel 37"/>
    <w:rPr>
      <w:rFonts w:ascii="Arial Narrow" w:eastAsia="Arial Narrow" w:hAnsi="Arial Narrow" w:cs="Arial Narrow"/>
      <w:sz w:val="21"/>
    </w:rPr>
  </w:style>
  <w:style w:type="character" w:customStyle="1" w:styleId="ListLabel38">
    <w:name w:val="ListLabel 38"/>
    <w:rPr>
      <w:rFonts w:ascii="Arial Narrow" w:eastAsia="Arial Narrow" w:hAnsi="Arial Narrow" w:cs="Arial Narrow"/>
    </w:rPr>
  </w:style>
  <w:style w:type="character" w:customStyle="1" w:styleId="ListLabel39">
    <w:name w:val="ListLabel 39"/>
    <w:rPr>
      <w:rFonts w:ascii="Arial Narrow" w:eastAsia="Arial Narrow" w:hAnsi="Arial Narrow" w:cs="Arial Narrow"/>
    </w:rPr>
  </w:style>
  <w:style w:type="character" w:customStyle="1" w:styleId="ListLabel40">
    <w:name w:val="ListLabel 40"/>
    <w:rPr>
      <w:rFonts w:ascii="Arial Narrow" w:eastAsia="Arial Narrow" w:hAnsi="Arial Narrow" w:cs="Arial Narrow"/>
      <w:sz w:val="21"/>
    </w:rPr>
  </w:style>
  <w:style w:type="character" w:customStyle="1" w:styleId="ListLabel41">
    <w:name w:val="ListLabel 41"/>
    <w:rPr>
      <w:rFonts w:ascii="Arial Narrow" w:eastAsia="Arial Narrow" w:hAnsi="Arial Narrow" w:cs="Arial Narrow"/>
      <w:sz w:val="21"/>
    </w:rPr>
  </w:style>
  <w:style w:type="character" w:customStyle="1" w:styleId="ListLabel42">
    <w:name w:val="ListLabel 42"/>
    <w:rPr>
      <w:rFonts w:ascii="Arial Narrow" w:eastAsia="Arial Narrow" w:hAnsi="Arial Narrow" w:cs="Arial Narrow"/>
      <w:sz w:val="21"/>
    </w:rPr>
  </w:style>
  <w:style w:type="character" w:customStyle="1" w:styleId="ListLabel43">
    <w:name w:val="ListLabel 43"/>
    <w:rPr>
      <w:rFonts w:ascii="Arial Narrow" w:eastAsia="Arial Narrow" w:hAnsi="Arial Narrow" w:cs="Arial Narrow"/>
      <w:sz w:val="22"/>
    </w:rPr>
  </w:style>
  <w:style w:type="character" w:customStyle="1" w:styleId="ListLabel44">
    <w:name w:val="ListLabel 44"/>
    <w:rPr>
      <w:rFonts w:ascii="Arial Narrow" w:eastAsia="Arial Narrow" w:hAnsi="Arial Narrow" w:cs="Arial Narrow"/>
    </w:rPr>
  </w:style>
  <w:style w:type="character" w:customStyle="1" w:styleId="ListLabel45">
    <w:name w:val="ListLabel 45"/>
    <w:rPr>
      <w:rFonts w:ascii="Arial Narrow" w:eastAsia="Arial Narrow" w:hAnsi="Arial Narrow" w:cs="Arial Narrow"/>
      <w:sz w:val="22"/>
    </w:rPr>
  </w:style>
  <w:style w:type="character" w:customStyle="1" w:styleId="ListLabel46">
    <w:name w:val="ListLabel 46"/>
    <w:rPr>
      <w:rFonts w:ascii="Arial Narrow" w:eastAsia="Arial Narrow" w:hAnsi="Arial Narrow" w:cs="Arial Narrow"/>
    </w:rPr>
  </w:style>
  <w:style w:type="character" w:customStyle="1" w:styleId="ListLabel47">
    <w:name w:val="ListLabel 47"/>
    <w:rPr>
      <w:rFonts w:ascii="Arial Narrow" w:eastAsia="Arial Narrow" w:hAnsi="Arial Narrow" w:cs="Arial Narrow"/>
    </w:rPr>
  </w:style>
  <w:style w:type="character" w:customStyle="1" w:styleId="ListLabel48">
    <w:name w:val="ListLabel 48"/>
    <w:rPr>
      <w:rFonts w:ascii="Arial Narrow" w:eastAsia="Arial Narrow" w:hAnsi="Arial Narrow" w:cs="Arial Narrow"/>
    </w:rPr>
  </w:style>
  <w:style w:type="character" w:customStyle="1" w:styleId="ListLabel49">
    <w:name w:val="ListLabel 49"/>
    <w:rPr>
      <w:rFonts w:ascii="Arial Narrow" w:eastAsia="Arial Narrow" w:hAnsi="Arial Narrow" w:cs="Arial Narrow"/>
      <w:sz w:val="21"/>
    </w:rPr>
  </w:style>
  <w:style w:type="character" w:customStyle="1" w:styleId="ListLabel50">
    <w:name w:val="ListLabel 50"/>
    <w:rPr>
      <w:rFonts w:ascii="Arial Narrow" w:eastAsia="Arial Narrow" w:hAnsi="Arial Narrow" w:cs="Arial Narrow"/>
      <w:sz w:val="22"/>
    </w:rPr>
  </w:style>
  <w:style w:type="character" w:customStyle="1" w:styleId="ListLabel51">
    <w:name w:val="ListLabel 51"/>
    <w:rPr>
      <w:rFonts w:ascii="Arial Narrow" w:eastAsia="Arial Narrow" w:hAnsi="Arial Narrow" w:cs="Arial Narrow"/>
      <w:sz w:val="22"/>
    </w:rPr>
  </w:style>
  <w:style w:type="character" w:customStyle="1" w:styleId="ListLabel52">
    <w:name w:val="ListLabel 52"/>
    <w:rPr>
      <w:rFonts w:ascii="Arial Narrow" w:eastAsia="Arial Narrow" w:hAnsi="Arial Narrow" w:cs="Arial Narrow"/>
      <w:sz w:val="21"/>
    </w:rPr>
  </w:style>
  <w:style w:type="character" w:customStyle="1" w:styleId="ListLabel53">
    <w:name w:val="ListLabel 53"/>
    <w:rPr>
      <w:rFonts w:ascii="Arial Narrow" w:eastAsia="Arial Narrow" w:hAnsi="Arial Narrow" w:cs="Arial Narrow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TableParagraph">
    <w:name w:val="Table Paragraph"/>
    <w:basedOn w:val="Normalny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numbering" w:customStyle="1" w:styleId="WWNum22">
    <w:name w:val="WWNum22"/>
    <w:basedOn w:val="Bezlisty"/>
    <w:pPr>
      <w:numPr>
        <w:numId w:val="1"/>
      </w:numPr>
    </w:pPr>
  </w:style>
  <w:style w:type="numbering" w:customStyle="1" w:styleId="WWNum23">
    <w:name w:val="WWNum23"/>
    <w:basedOn w:val="Bezlisty"/>
    <w:pPr>
      <w:numPr>
        <w:numId w:val="2"/>
      </w:numPr>
    </w:pPr>
  </w:style>
  <w:style w:type="numbering" w:customStyle="1" w:styleId="WWNum24">
    <w:name w:val="WWNum24"/>
    <w:basedOn w:val="Bezlisty"/>
    <w:pPr>
      <w:numPr>
        <w:numId w:val="3"/>
      </w:numPr>
    </w:pPr>
  </w:style>
  <w:style w:type="numbering" w:customStyle="1" w:styleId="WWNum25">
    <w:name w:val="WWNum25"/>
    <w:basedOn w:val="Bezlisty"/>
    <w:pPr>
      <w:numPr>
        <w:numId w:val="4"/>
      </w:numPr>
    </w:pPr>
  </w:style>
  <w:style w:type="numbering" w:customStyle="1" w:styleId="WWNum26">
    <w:name w:val="WWNum26"/>
    <w:basedOn w:val="Bezlisty"/>
    <w:pPr>
      <w:numPr>
        <w:numId w:val="5"/>
      </w:numPr>
    </w:pPr>
  </w:style>
  <w:style w:type="numbering" w:customStyle="1" w:styleId="WWNum27">
    <w:name w:val="WWNum27"/>
    <w:basedOn w:val="Bezlisty"/>
    <w:pPr>
      <w:numPr>
        <w:numId w:val="6"/>
      </w:numPr>
    </w:pPr>
  </w:style>
  <w:style w:type="numbering" w:customStyle="1" w:styleId="WWNum28">
    <w:name w:val="WWNum28"/>
    <w:basedOn w:val="Bezlisty"/>
    <w:pPr>
      <w:numPr>
        <w:numId w:val="7"/>
      </w:numPr>
    </w:pPr>
  </w:style>
  <w:style w:type="numbering" w:customStyle="1" w:styleId="WWNum29">
    <w:name w:val="WWNum29"/>
    <w:basedOn w:val="Bezlisty"/>
    <w:pPr>
      <w:numPr>
        <w:numId w:val="8"/>
      </w:numPr>
    </w:pPr>
  </w:style>
  <w:style w:type="numbering" w:customStyle="1" w:styleId="WWNum30">
    <w:name w:val="WWNum30"/>
    <w:basedOn w:val="Bezlisty"/>
    <w:pPr>
      <w:numPr>
        <w:numId w:val="9"/>
      </w:numPr>
    </w:pPr>
  </w:style>
  <w:style w:type="numbering" w:customStyle="1" w:styleId="WWNum31">
    <w:name w:val="WWNum31"/>
    <w:basedOn w:val="Bezlisty"/>
    <w:pPr>
      <w:numPr>
        <w:numId w:val="10"/>
      </w:numPr>
    </w:pPr>
  </w:style>
  <w:style w:type="numbering" w:customStyle="1" w:styleId="WWNum32">
    <w:name w:val="WWNum32"/>
    <w:basedOn w:val="Bezlisty"/>
    <w:pPr>
      <w:numPr>
        <w:numId w:val="11"/>
      </w:numPr>
    </w:pPr>
  </w:style>
  <w:style w:type="numbering" w:customStyle="1" w:styleId="WWNum33">
    <w:name w:val="WWNum33"/>
    <w:basedOn w:val="Bezlisty"/>
    <w:pPr>
      <w:numPr>
        <w:numId w:val="12"/>
      </w:numPr>
    </w:pPr>
  </w:style>
  <w:style w:type="numbering" w:customStyle="1" w:styleId="WWNum34">
    <w:name w:val="WWNum34"/>
    <w:basedOn w:val="Bezlisty"/>
    <w:pPr>
      <w:numPr>
        <w:numId w:val="13"/>
      </w:numPr>
    </w:pPr>
  </w:style>
  <w:style w:type="numbering" w:customStyle="1" w:styleId="WWNum35">
    <w:name w:val="WWNum35"/>
    <w:basedOn w:val="Bezlisty"/>
    <w:pPr>
      <w:numPr>
        <w:numId w:val="14"/>
      </w:numPr>
    </w:pPr>
  </w:style>
  <w:style w:type="numbering" w:customStyle="1" w:styleId="WWNum36">
    <w:name w:val="WWNum36"/>
    <w:basedOn w:val="Bezlisty"/>
    <w:pPr>
      <w:numPr>
        <w:numId w:val="15"/>
      </w:numPr>
    </w:pPr>
  </w:style>
  <w:style w:type="numbering" w:customStyle="1" w:styleId="WWNum37">
    <w:name w:val="WWNum37"/>
    <w:basedOn w:val="Bezlisty"/>
    <w:pPr>
      <w:numPr>
        <w:numId w:val="16"/>
      </w:numPr>
    </w:pPr>
  </w:style>
  <w:style w:type="numbering" w:customStyle="1" w:styleId="WWNum38">
    <w:name w:val="WWNum38"/>
    <w:basedOn w:val="Bezlisty"/>
    <w:pPr>
      <w:numPr>
        <w:numId w:val="17"/>
      </w:numPr>
    </w:pPr>
  </w:style>
  <w:style w:type="numbering" w:customStyle="1" w:styleId="WWNum39">
    <w:name w:val="WWNum39"/>
    <w:basedOn w:val="Bezlisty"/>
    <w:pPr>
      <w:numPr>
        <w:numId w:val="18"/>
      </w:numPr>
    </w:pPr>
  </w:style>
  <w:style w:type="numbering" w:customStyle="1" w:styleId="WWNum40">
    <w:name w:val="WWNum40"/>
    <w:basedOn w:val="Bezlisty"/>
    <w:pPr>
      <w:numPr>
        <w:numId w:val="19"/>
      </w:numPr>
    </w:pPr>
  </w:style>
  <w:style w:type="numbering" w:customStyle="1" w:styleId="WWNum41">
    <w:name w:val="WWNum41"/>
    <w:basedOn w:val="Bezlisty"/>
    <w:pPr>
      <w:numPr>
        <w:numId w:val="20"/>
      </w:numPr>
    </w:pPr>
  </w:style>
  <w:style w:type="numbering" w:customStyle="1" w:styleId="WWNum42">
    <w:name w:val="WWNum42"/>
    <w:basedOn w:val="Bezlisty"/>
    <w:pPr>
      <w:numPr>
        <w:numId w:val="21"/>
      </w:numPr>
    </w:pPr>
  </w:style>
  <w:style w:type="numbering" w:customStyle="1" w:styleId="WWNum43">
    <w:name w:val="WWNum43"/>
    <w:basedOn w:val="Bezlisty"/>
    <w:pPr>
      <w:numPr>
        <w:numId w:val="22"/>
      </w:numPr>
    </w:pPr>
  </w:style>
  <w:style w:type="numbering" w:customStyle="1" w:styleId="WWNum44">
    <w:name w:val="WWNum44"/>
    <w:basedOn w:val="Bezlisty"/>
    <w:pPr>
      <w:numPr>
        <w:numId w:val="23"/>
      </w:numPr>
    </w:pPr>
  </w:style>
  <w:style w:type="numbering" w:customStyle="1" w:styleId="WWNum45">
    <w:name w:val="WWNum45"/>
    <w:basedOn w:val="Bezlisty"/>
    <w:pPr>
      <w:numPr>
        <w:numId w:val="24"/>
      </w:numPr>
    </w:pPr>
  </w:style>
  <w:style w:type="numbering" w:customStyle="1" w:styleId="WWNum46">
    <w:name w:val="WWNum46"/>
    <w:basedOn w:val="Bezlisty"/>
    <w:pPr>
      <w:numPr>
        <w:numId w:val="25"/>
      </w:numPr>
    </w:pPr>
  </w:style>
  <w:style w:type="numbering" w:customStyle="1" w:styleId="WWNum47">
    <w:name w:val="WWNum47"/>
    <w:basedOn w:val="Bezlisty"/>
    <w:pPr>
      <w:numPr>
        <w:numId w:val="26"/>
      </w:numPr>
    </w:pPr>
  </w:style>
  <w:style w:type="numbering" w:customStyle="1" w:styleId="WWNum48">
    <w:name w:val="WWNum48"/>
    <w:basedOn w:val="Bezlisty"/>
    <w:pPr>
      <w:numPr>
        <w:numId w:val="27"/>
      </w:numPr>
    </w:pPr>
  </w:style>
  <w:style w:type="numbering" w:customStyle="1" w:styleId="WWNum49">
    <w:name w:val="WWNum49"/>
    <w:basedOn w:val="Bezlisty"/>
    <w:pPr>
      <w:numPr>
        <w:numId w:val="28"/>
      </w:numPr>
    </w:pPr>
  </w:style>
  <w:style w:type="numbering" w:customStyle="1" w:styleId="WWNum50">
    <w:name w:val="WWNum50"/>
    <w:basedOn w:val="Bezlisty"/>
    <w:pPr>
      <w:numPr>
        <w:numId w:val="29"/>
      </w:numPr>
    </w:pPr>
  </w:style>
  <w:style w:type="numbering" w:customStyle="1" w:styleId="WWNum51">
    <w:name w:val="WWNum51"/>
    <w:basedOn w:val="Bezlisty"/>
    <w:pPr>
      <w:numPr>
        <w:numId w:val="30"/>
      </w:numPr>
    </w:pPr>
  </w:style>
  <w:style w:type="numbering" w:customStyle="1" w:styleId="WWNum52">
    <w:name w:val="WWNum52"/>
    <w:basedOn w:val="Bezlisty"/>
    <w:pPr>
      <w:numPr>
        <w:numId w:val="31"/>
      </w:numPr>
    </w:pPr>
  </w:style>
  <w:style w:type="numbering" w:customStyle="1" w:styleId="WWNum53">
    <w:name w:val="WWNum53"/>
    <w:basedOn w:val="Bezlisty"/>
    <w:pPr>
      <w:numPr>
        <w:numId w:val="32"/>
      </w:numPr>
    </w:pPr>
  </w:style>
  <w:style w:type="numbering" w:customStyle="1" w:styleId="WWNum54">
    <w:name w:val="WWNum54"/>
    <w:basedOn w:val="Bezlisty"/>
    <w:pPr>
      <w:numPr>
        <w:numId w:val="33"/>
      </w:numPr>
    </w:pPr>
  </w:style>
  <w:style w:type="numbering" w:customStyle="1" w:styleId="WWNum55">
    <w:name w:val="WWNum55"/>
    <w:basedOn w:val="Bezlisty"/>
    <w:pPr>
      <w:numPr>
        <w:numId w:val="34"/>
      </w:numPr>
    </w:pPr>
  </w:style>
  <w:style w:type="numbering" w:customStyle="1" w:styleId="WWNum56">
    <w:name w:val="WWNum56"/>
    <w:basedOn w:val="Bezlisty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zech@krzywcz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4832</Words>
  <Characters>28995</Characters>
  <Application>Microsoft Office Word</Application>
  <DocSecurity>0</DocSecurity>
  <Lines>241</Lines>
  <Paragraphs>67</Paragraphs>
  <ScaleCrop>false</ScaleCrop>
  <Company/>
  <LinksUpToDate>false</LinksUpToDate>
  <CharactersWithSpaces>33760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Mieczysław Klimko1</cp:lastModifiedBy>
  <cp:revision>2</cp:revision>
  <cp:lastPrinted>2025-09-22T09:26:00Z</cp:lastPrinted>
  <dcterms:created xsi:type="dcterms:W3CDTF">2025-09-30T11:39:00Z</dcterms:created>
  <dcterms:modified xsi:type="dcterms:W3CDTF">2025-09-30T11:39:00Z</dcterms:modified>
</cp:coreProperties>
</file>